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D47E94" w14:textId="2717D75A" w:rsidR="00E62887" w:rsidRDefault="00E62887">
      <w:r>
        <w:rPr>
          <w:noProof/>
        </w:rPr>
        <w:drawing>
          <wp:inline distT="0" distB="0" distL="0" distR="0" wp14:anchorId="1C3ADA39" wp14:editId="10851B72">
            <wp:extent cx="1200150" cy="984250"/>
            <wp:effectExtent l="0" t="0" r="0" b="6350"/>
            <wp:docPr id="440619489" name="Picture 1"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efin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00150" cy="984250"/>
                    </a:xfrm>
                    <a:prstGeom prst="rect">
                      <a:avLst/>
                    </a:prstGeom>
                    <a:noFill/>
                    <a:ln>
                      <a:noFill/>
                    </a:ln>
                  </pic:spPr>
                </pic:pic>
              </a:graphicData>
            </a:graphic>
          </wp:inline>
        </w:drawing>
      </w:r>
      <w:r>
        <w:t xml:space="preserve">                                                 </w:t>
      </w:r>
      <w:r>
        <w:rPr>
          <w:noProof/>
        </w:rPr>
        <w:drawing>
          <wp:inline distT="0" distB="0" distL="0" distR="0" wp14:anchorId="1CA7C1DD" wp14:editId="6AC4EFCF">
            <wp:extent cx="2527935" cy="742950"/>
            <wp:effectExtent l="0" t="0" r="5715" b="0"/>
            <wp:docPr id="1548339106" name="Picture 1" descr="A black background with blue text and colorful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339106" name="Picture 1" descr="A black background with blue text and colorful dots&#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43964" cy="747661"/>
                    </a:xfrm>
                    <a:prstGeom prst="rect">
                      <a:avLst/>
                    </a:prstGeom>
                    <a:noFill/>
                    <a:ln>
                      <a:noFill/>
                    </a:ln>
                  </pic:spPr>
                </pic:pic>
              </a:graphicData>
            </a:graphic>
          </wp:inline>
        </w:drawing>
      </w:r>
    </w:p>
    <w:p w14:paraId="68FB1FEA" w14:textId="77777777" w:rsidR="00A94BA6" w:rsidRPr="00A94BA6" w:rsidRDefault="00A94BA6" w:rsidP="00A94BA6">
      <w:pPr>
        <w:pStyle w:val="NoSpacing"/>
        <w:jc w:val="center"/>
        <w:rPr>
          <w:rFonts w:ascii="Times New Roman" w:hAnsi="Times New Roman" w:cs="Times New Roman"/>
          <w:b/>
          <w:bCs/>
          <w:lang w:val="en-GB"/>
        </w:rPr>
      </w:pPr>
      <w:r w:rsidRPr="00A94BA6">
        <w:rPr>
          <w:rFonts w:ascii="Times New Roman" w:hAnsi="Times New Roman" w:cs="Times New Roman"/>
          <w:b/>
          <w:bCs/>
          <w:lang w:val="en-GB"/>
        </w:rPr>
        <w:t>Minutes of the UNSDCF Joint Steering Committee Meeting</w:t>
      </w:r>
    </w:p>
    <w:p w14:paraId="10BAFD54" w14:textId="06F56241" w:rsidR="00A94BA6" w:rsidRPr="00A94BA6" w:rsidRDefault="00A94BA6" w:rsidP="00A94BA6">
      <w:pPr>
        <w:pStyle w:val="NoSpacing"/>
        <w:jc w:val="center"/>
        <w:rPr>
          <w:rFonts w:ascii="Times New Roman" w:hAnsi="Times New Roman" w:cs="Times New Roman"/>
          <w:b/>
          <w:bCs/>
          <w:lang w:val="en-GB"/>
        </w:rPr>
      </w:pPr>
      <w:r w:rsidRPr="00A94BA6">
        <w:rPr>
          <w:rFonts w:ascii="Times New Roman" w:hAnsi="Times New Roman" w:cs="Times New Roman"/>
          <w:b/>
          <w:bCs/>
          <w:lang w:val="en-GB"/>
        </w:rPr>
        <w:t>Venue: Ocean Bay Hotel and Resort, Banjul</w:t>
      </w:r>
    </w:p>
    <w:p w14:paraId="70953ED4" w14:textId="0E0AEE43" w:rsidR="00A94BA6" w:rsidRPr="00A94BA6" w:rsidRDefault="00A94BA6" w:rsidP="00A94BA6">
      <w:pPr>
        <w:pStyle w:val="NoSpacing"/>
        <w:jc w:val="center"/>
        <w:rPr>
          <w:rFonts w:ascii="Times New Roman" w:hAnsi="Times New Roman" w:cs="Times New Roman"/>
          <w:b/>
          <w:bCs/>
          <w:lang w:val="en-GB"/>
        </w:rPr>
      </w:pPr>
      <w:r w:rsidRPr="00A94BA6">
        <w:rPr>
          <w:rFonts w:ascii="Times New Roman" w:hAnsi="Times New Roman" w:cs="Times New Roman"/>
          <w:b/>
          <w:bCs/>
          <w:lang w:val="en-GB"/>
        </w:rPr>
        <w:t>Date: 23</w:t>
      </w:r>
      <w:r w:rsidRPr="00A94BA6">
        <w:rPr>
          <w:rFonts w:ascii="Times New Roman" w:hAnsi="Times New Roman" w:cs="Times New Roman"/>
          <w:b/>
          <w:bCs/>
          <w:vertAlign w:val="superscript"/>
          <w:lang w:val="en-GB"/>
        </w:rPr>
        <w:t>rd</w:t>
      </w:r>
      <w:r w:rsidRPr="00A94BA6">
        <w:rPr>
          <w:rFonts w:ascii="Times New Roman" w:hAnsi="Times New Roman" w:cs="Times New Roman"/>
          <w:b/>
          <w:bCs/>
          <w:lang w:val="en-GB"/>
        </w:rPr>
        <w:t xml:space="preserve"> July 2024</w:t>
      </w:r>
    </w:p>
    <w:p w14:paraId="28983783" w14:textId="0A17BA8C" w:rsidR="00A94BA6" w:rsidRPr="00A94BA6" w:rsidRDefault="00A94BA6" w:rsidP="00A94BA6">
      <w:pPr>
        <w:pStyle w:val="NoSpacing"/>
        <w:jc w:val="center"/>
        <w:rPr>
          <w:rFonts w:ascii="Times New Roman" w:hAnsi="Times New Roman" w:cs="Times New Roman"/>
          <w:b/>
          <w:bCs/>
          <w:lang w:val="en-GB"/>
        </w:rPr>
      </w:pPr>
      <w:r w:rsidRPr="00A94BA6">
        <w:rPr>
          <w:rFonts w:ascii="Times New Roman" w:hAnsi="Times New Roman" w:cs="Times New Roman"/>
          <w:b/>
          <w:bCs/>
          <w:lang w:val="en-GB"/>
        </w:rPr>
        <w:t>Time: 10:00 – 14:00</w:t>
      </w:r>
    </w:p>
    <w:p w14:paraId="72967707" w14:textId="77777777" w:rsidR="00A94BA6" w:rsidRPr="00424E81" w:rsidRDefault="00A94BA6" w:rsidP="00A94BA6">
      <w:pPr>
        <w:rPr>
          <w:rFonts w:ascii="Times New Roman" w:hAnsi="Times New Roman" w:cs="Times New Roman"/>
          <w:b/>
          <w:bCs/>
          <w:lang w:val="en-GB"/>
        </w:rPr>
      </w:pPr>
    </w:p>
    <w:p w14:paraId="11612A9A" w14:textId="77777777" w:rsidR="00A94BA6" w:rsidRPr="00424E81" w:rsidRDefault="00A94BA6" w:rsidP="00A94BA6">
      <w:pPr>
        <w:rPr>
          <w:rFonts w:ascii="Times New Roman" w:hAnsi="Times New Roman" w:cs="Times New Roman"/>
          <w:b/>
          <w:bCs/>
          <w:lang w:val="en-GB"/>
        </w:rPr>
      </w:pPr>
      <w:r w:rsidRPr="00424E81">
        <w:rPr>
          <w:rFonts w:ascii="Times New Roman" w:hAnsi="Times New Roman" w:cs="Times New Roman"/>
          <w:b/>
          <w:bCs/>
          <w:lang w:val="en-GB"/>
        </w:rPr>
        <w:t>Attendees</w:t>
      </w:r>
    </w:p>
    <w:p w14:paraId="57AC0E84" w14:textId="77777777" w:rsidR="00A94BA6" w:rsidRPr="00424E81" w:rsidRDefault="00A94BA6" w:rsidP="00A94BA6">
      <w:pPr>
        <w:rPr>
          <w:rFonts w:ascii="Times New Roman" w:hAnsi="Times New Roman" w:cs="Times New Roman"/>
          <w:lang w:val="en-GB"/>
        </w:rPr>
      </w:pPr>
      <w:r w:rsidRPr="00424E81">
        <w:rPr>
          <w:rFonts w:ascii="Times New Roman" w:hAnsi="Times New Roman" w:cs="Times New Roman"/>
          <w:lang w:val="en-GB"/>
        </w:rPr>
        <w:t>Co-chairs</w:t>
      </w:r>
    </w:p>
    <w:p w14:paraId="7EB5BD1C" w14:textId="77777777" w:rsidR="00A94BA6" w:rsidRPr="00424E81" w:rsidRDefault="00A94BA6" w:rsidP="00A94BA6">
      <w:pPr>
        <w:pStyle w:val="ListParagraph"/>
        <w:numPr>
          <w:ilvl w:val="0"/>
          <w:numId w:val="19"/>
        </w:numPr>
        <w:spacing w:after="0" w:line="240" w:lineRule="auto"/>
        <w:rPr>
          <w:rFonts w:ascii="Times New Roman" w:hAnsi="Times New Roman" w:cs="Times New Roman"/>
          <w:lang w:val="en-GB"/>
        </w:rPr>
      </w:pPr>
      <w:r w:rsidRPr="00424E81">
        <w:rPr>
          <w:rFonts w:ascii="Times New Roman" w:hAnsi="Times New Roman" w:cs="Times New Roman"/>
          <w:lang w:val="en-GB"/>
        </w:rPr>
        <w:t>Karl-Frederick Paul, UN Resident Coordinator</w:t>
      </w:r>
    </w:p>
    <w:p w14:paraId="1D24CF3D" w14:textId="77777777" w:rsidR="00A94BA6" w:rsidRPr="00424E81" w:rsidRDefault="00A94BA6" w:rsidP="00A94BA6">
      <w:pPr>
        <w:pStyle w:val="ListParagraph"/>
        <w:numPr>
          <w:ilvl w:val="0"/>
          <w:numId w:val="19"/>
        </w:numPr>
        <w:spacing w:after="0" w:line="240" w:lineRule="auto"/>
        <w:rPr>
          <w:rFonts w:ascii="Times New Roman" w:hAnsi="Times New Roman" w:cs="Times New Roman"/>
          <w:lang w:val="en-GB"/>
        </w:rPr>
      </w:pPr>
      <w:r w:rsidRPr="00424E81">
        <w:rPr>
          <w:rFonts w:ascii="Times New Roman" w:hAnsi="Times New Roman" w:cs="Times New Roman"/>
          <w:lang w:val="en-GB"/>
        </w:rPr>
        <w:t>Salimata E. T. Touray</w:t>
      </w:r>
    </w:p>
    <w:p w14:paraId="282F1893" w14:textId="77777777" w:rsidR="00A94BA6" w:rsidRPr="00424E81" w:rsidRDefault="00A94BA6" w:rsidP="00A94BA6">
      <w:pPr>
        <w:rPr>
          <w:rFonts w:ascii="Times New Roman" w:hAnsi="Times New Roman" w:cs="Times New Roman"/>
          <w:lang w:val="en-GB"/>
        </w:rPr>
      </w:pPr>
    </w:p>
    <w:p w14:paraId="31CE88D5" w14:textId="77777777" w:rsidR="00A94BA6" w:rsidRPr="00424E81" w:rsidRDefault="00A94BA6" w:rsidP="00A94BA6">
      <w:pPr>
        <w:rPr>
          <w:rFonts w:ascii="Times New Roman" w:hAnsi="Times New Roman" w:cs="Times New Roman"/>
          <w:lang w:val="en-GB"/>
        </w:rPr>
      </w:pPr>
      <w:r w:rsidRPr="00424E81">
        <w:rPr>
          <w:rFonts w:ascii="Times New Roman" w:hAnsi="Times New Roman" w:cs="Times New Roman"/>
          <w:lang w:val="en-GB"/>
        </w:rPr>
        <w:t xml:space="preserve">Members/Participants </w:t>
      </w:r>
    </w:p>
    <w:p w14:paraId="5B642D84" w14:textId="77777777" w:rsidR="00A94BA6" w:rsidRPr="00424E81" w:rsidRDefault="00A94BA6" w:rsidP="00A94BA6">
      <w:pPr>
        <w:pStyle w:val="ListParagraph"/>
        <w:numPr>
          <w:ilvl w:val="0"/>
          <w:numId w:val="20"/>
        </w:numPr>
        <w:spacing w:after="0" w:line="240" w:lineRule="auto"/>
        <w:rPr>
          <w:rFonts w:ascii="Times New Roman" w:eastAsia="Times New Roman" w:hAnsi="Times New Roman" w:cs="Times New Roman"/>
          <w:lang w:eastAsia="en-GB"/>
        </w:rPr>
      </w:pPr>
      <w:r w:rsidRPr="00424E81">
        <w:rPr>
          <w:rFonts w:ascii="Times New Roman" w:eastAsia="Times New Roman" w:hAnsi="Times New Roman" w:cs="Times New Roman"/>
          <w:lang w:eastAsia="en-GB"/>
        </w:rPr>
        <w:t xml:space="preserve">Representatives from UN </w:t>
      </w:r>
      <w:r w:rsidRPr="00424E81">
        <w:rPr>
          <w:rFonts w:ascii="Times New Roman" w:eastAsia="Times New Roman" w:hAnsi="Times New Roman" w:cs="Times New Roman"/>
          <w:lang w:val="en-GB" w:eastAsia="en-GB"/>
        </w:rPr>
        <w:t>A</w:t>
      </w:r>
      <w:r w:rsidRPr="00424E81">
        <w:rPr>
          <w:rFonts w:ascii="Times New Roman" w:eastAsia="Times New Roman" w:hAnsi="Times New Roman" w:cs="Times New Roman"/>
          <w:lang w:eastAsia="en-GB"/>
        </w:rPr>
        <w:t>gencies (UNDP, UNICEF, WHO, FAO</w:t>
      </w:r>
      <w:r w:rsidRPr="00424E81">
        <w:rPr>
          <w:rFonts w:ascii="Times New Roman" w:eastAsia="Times New Roman" w:hAnsi="Times New Roman" w:cs="Times New Roman"/>
          <w:lang w:val="en-GB" w:eastAsia="en-GB"/>
        </w:rPr>
        <w:t>, WFP, UNFPA, IOM, ITC,…</w:t>
      </w:r>
      <w:r w:rsidRPr="00424E81">
        <w:rPr>
          <w:rFonts w:ascii="Times New Roman" w:eastAsia="Times New Roman" w:hAnsi="Times New Roman" w:cs="Times New Roman"/>
          <w:lang w:eastAsia="en-GB"/>
        </w:rPr>
        <w:t>)</w:t>
      </w:r>
    </w:p>
    <w:p w14:paraId="2D330E80" w14:textId="77777777" w:rsidR="00A94BA6" w:rsidRPr="00424E81" w:rsidRDefault="00A94BA6" w:rsidP="00A94BA6">
      <w:pPr>
        <w:pStyle w:val="ListParagraph"/>
        <w:numPr>
          <w:ilvl w:val="0"/>
          <w:numId w:val="20"/>
        </w:numPr>
        <w:spacing w:after="0" w:line="240" w:lineRule="auto"/>
        <w:rPr>
          <w:rFonts w:ascii="Times New Roman" w:eastAsia="Times New Roman" w:hAnsi="Times New Roman" w:cs="Times New Roman"/>
          <w:lang w:eastAsia="en-GB"/>
        </w:rPr>
      </w:pPr>
      <w:r w:rsidRPr="00424E81">
        <w:rPr>
          <w:rFonts w:ascii="Times New Roman" w:eastAsia="Times New Roman" w:hAnsi="Times New Roman" w:cs="Times New Roman"/>
          <w:lang w:eastAsia="en-GB"/>
        </w:rPr>
        <w:t xml:space="preserve">Government representatives from various </w:t>
      </w:r>
      <w:r w:rsidRPr="00424E81">
        <w:rPr>
          <w:rFonts w:ascii="Times New Roman" w:eastAsia="Times New Roman" w:hAnsi="Times New Roman" w:cs="Times New Roman"/>
          <w:lang w:val="en-GB" w:eastAsia="en-GB"/>
        </w:rPr>
        <w:t>M</w:t>
      </w:r>
      <w:r w:rsidRPr="00424E81">
        <w:rPr>
          <w:rFonts w:ascii="Times New Roman" w:eastAsia="Times New Roman" w:hAnsi="Times New Roman" w:cs="Times New Roman"/>
          <w:lang w:eastAsia="en-GB"/>
        </w:rPr>
        <w:t>inistries</w:t>
      </w:r>
    </w:p>
    <w:p w14:paraId="1AC00D68" w14:textId="77777777" w:rsidR="00A94BA6" w:rsidRPr="00424E81" w:rsidRDefault="00A94BA6" w:rsidP="00A94BA6">
      <w:pPr>
        <w:pStyle w:val="ListParagraph"/>
        <w:numPr>
          <w:ilvl w:val="0"/>
          <w:numId w:val="20"/>
        </w:numPr>
        <w:spacing w:after="0" w:line="240" w:lineRule="auto"/>
        <w:rPr>
          <w:rFonts w:ascii="Times New Roman" w:eastAsia="Times New Roman" w:hAnsi="Times New Roman" w:cs="Times New Roman"/>
          <w:lang w:eastAsia="en-GB"/>
        </w:rPr>
      </w:pPr>
      <w:r w:rsidRPr="00424E81">
        <w:rPr>
          <w:rFonts w:ascii="Times New Roman" w:eastAsia="Times New Roman" w:hAnsi="Times New Roman" w:cs="Times New Roman"/>
          <w:lang w:eastAsia="en-GB"/>
        </w:rPr>
        <w:t xml:space="preserve">Civil </w:t>
      </w:r>
      <w:r w:rsidRPr="00424E81">
        <w:rPr>
          <w:rFonts w:ascii="Times New Roman" w:eastAsia="Times New Roman" w:hAnsi="Times New Roman" w:cs="Times New Roman"/>
          <w:lang w:val="en-GB" w:eastAsia="en-GB"/>
        </w:rPr>
        <w:t>S</w:t>
      </w:r>
      <w:r w:rsidRPr="00424E81">
        <w:rPr>
          <w:rFonts w:ascii="Times New Roman" w:eastAsia="Times New Roman" w:hAnsi="Times New Roman" w:cs="Times New Roman"/>
          <w:lang w:eastAsia="en-GB"/>
        </w:rPr>
        <w:t xml:space="preserve">ociety </w:t>
      </w:r>
      <w:r w:rsidRPr="00424E81">
        <w:rPr>
          <w:rFonts w:ascii="Times New Roman" w:eastAsia="Times New Roman" w:hAnsi="Times New Roman" w:cs="Times New Roman"/>
          <w:lang w:val="en-GB" w:eastAsia="en-GB"/>
        </w:rPr>
        <w:t>O</w:t>
      </w:r>
      <w:r w:rsidRPr="00424E81">
        <w:rPr>
          <w:rFonts w:ascii="Times New Roman" w:eastAsia="Times New Roman" w:hAnsi="Times New Roman" w:cs="Times New Roman"/>
          <w:lang w:eastAsia="en-GB"/>
        </w:rPr>
        <w:t>rganizations</w:t>
      </w:r>
    </w:p>
    <w:p w14:paraId="54CF1E81" w14:textId="77777777" w:rsidR="00A94BA6" w:rsidRPr="00424E81" w:rsidRDefault="00A94BA6" w:rsidP="00A94BA6">
      <w:pPr>
        <w:jc w:val="both"/>
        <w:rPr>
          <w:rFonts w:ascii="Times New Roman" w:hAnsi="Times New Roman" w:cs="Times New Roman"/>
          <w:lang w:val="en-GB"/>
        </w:rPr>
      </w:pPr>
    </w:p>
    <w:p w14:paraId="28D21EE5" w14:textId="77777777" w:rsidR="00A94BA6" w:rsidRPr="005C74FA" w:rsidRDefault="00A94BA6" w:rsidP="00A94BA6">
      <w:pPr>
        <w:rPr>
          <w:rFonts w:ascii="Times New Roman" w:eastAsia="Times New Roman" w:hAnsi="Times New Roman" w:cs="Times New Roman"/>
          <w:b/>
          <w:bCs/>
          <w:lang w:val="en-GB" w:eastAsia="en-GB"/>
        </w:rPr>
      </w:pPr>
      <w:r w:rsidRPr="005C74FA">
        <w:rPr>
          <w:rFonts w:ascii="Times New Roman" w:eastAsia="Times New Roman" w:hAnsi="Times New Roman" w:cs="Times New Roman"/>
          <w:b/>
          <w:bCs/>
          <w:lang w:val="en-GB" w:eastAsia="en-GB"/>
        </w:rPr>
        <w:t>Agenda</w:t>
      </w:r>
    </w:p>
    <w:p w14:paraId="1FF7FD7A" w14:textId="77777777" w:rsidR="00A94BA6" w:rsidRPr="005C74FA" w:rsidRDefault="00A94BA6" w:rsidP="00A94BA6">
      <w:pPr>
        <w:pStyle w:val="ListParagraph"/>
        <w:numPr>
          <w:ilvl w:val="0"/>
          <w:numId w:val="21"/>
        </w:numPr>
        <w:spacing w:after="0" w:line="240" w:lineRule="auto"/>
        <w:jc w:val="both"/>
        <w:rPr>
          <w:rFonts w:ascii="Times New Roman" w:hAnsi="Times New Roman" w:cs="Times New Roman"/>
          <w:lang w:val="en-GB"/>
        </w:rPr>
      </w:pPr>
      <w:r w:rsidRPr="005C74FA">
        <w:rPr>
          <w:rFonts w:ascii="Times New Roman" w:hAnsi="Times New Roman" w:cs="Times New Roman"/>
          <w:lang w:val="en-GB"/>
        </w:rPr>
        <w:t xml:space="preserve">Opening Remarks </w:t>
      </w:r>
    </w:p>
    <w:p w14:paraId="07C3F356" w14:textId="77777777" w:rsidR="00A94BA6" w:rsidRPr="005C74FA" w:rsidRDefault="00A94BA6" w:rsidP="00A94BA6">
      <w:pPr>
        <w:pStyle w:val="ListParagraph"/>
        <w:numPr>
          <w:ilvl w:val="0"/>
          <w:numId w:val="21"/>
        </w:numPr>
        <w:spacing w:after="0" w:line="240" w:lineRule="auto"/>
        <w:jc w:val="both"/>
        <w:rPr>
          <w:rFonts w:ascii="Times New Roman" w:hAnsi="Times New Roman" w:cs="Times New Roman"/>
          <w:lang w:val="en-GB"/>
        </w:rPr>
      </w:pPr>
      <w:r w:rsidRPr="005C74FA">
        <w:rPr>
          <w:rFonts w:ascii="Times New Roman" w:hAnsi="Times New Roman" w:cs="Times New Roman"/>
          <w:lang w:val="en-GB"/>
        </w:rPr>
        <w:t>Review and Adoption of Agenda</w:t>
      </w:r>
    </w:p>
    <w:p w14:paraId="035ADEB2" w14:textId="77777777" w:rsidR="00A94BA6" w:rsidRPr="005C74FA" w:rsidRDefault="00A94BA6" w:rsidP="00A94BA6">
      <w:pPr>
        <w:pStyle w:val="ListParagraph"/>
        <w:numPr>
          <w:ilvl w:val="0"/>
          <w:numId w:val="21"/>
        </w:numPr>
        <w:spacing w:after="0" w:line="240" w:lineRule="auto"/>
        <w:jc w:val="both"/>
        <w:rPr>
          <w:rFonts w:ascii="Times New Roman" w:hAnsi="Times New Roman" w:cs="Times New Roman"/>
          <w:lang w:val="en-GB"/>
        </w:rPr>
      </w:pPr>
      <w:r w:rsidRPr="005C74FA">
        <w:rPr>
          <w:rFonts w:ascii="Times New Roman" w:hAnsi="Times New Roman" w:cs="Times New Roman"/>
          <w:lang w:val="en-GB"/>
        </w:rPr>
        <w:t>Review of Previous Meeting Minutes</w:t>
      </w:r>
    </w:p>
    <w:p w14:paraId="501E0BD5" w14:textId="77777777" w:rsidR="00A94BA6" w:rsidRPr="005C74FA" w:rsidRDefault="00A94BA6" w:rsidP="00A94BA6">
      <w:pPr>
        <w:pStyle w:val="ListParagraph"/>
        <w:numPr>
          <w:ilvl w:val="0"/>
          <w:numId w:val="21"/>
        </w:numPr>
        <w:spacing w:after="0" w:line="240" w:lineRule="auto"/>
        <w:jc w:val="both"/>
        <w:rPr>
          <w:rFonts w:ascii="Times New Roman" w:hAnsi="Times New Roman" w:cs="Times New Roman"/>
          <w:lang w:val="en-GB"/>
        </w:rPr>
      </w:pPr>
      <w:r w:rsidRPr="005C74FA">
        <w:rPr>
          <w:rFonts w:ascii="Times New Roman" w:hAnsi="Times New Roman" w:cs="Times New Roman"/>
          <w:lang w:val="en-GB"/>
        </w:rPr>
        <w:t xml:space="preserve">Presentation on the CF Coordination Mechanism and 2024 Joint Workplans </w:t>
      </w:r>
    </w:p>
    <w:p w14:paraId="2BB8DAEC" w14:textId="77777777" w:rsidR="00A94BA6" w:rsidRPr="005C74FA" w:rsidRDefault="00A94BA6" w:rsidP="00A94BA6">
      <w:pPr>
        <w:pStyle w:val="ListParagraph"/>
        <w:numPr>
          <w:ilvl w:val="0"/>
          <w:numId w:val="21"/>
        </w:numPr>
        <w:spacing w:after="0" w:line="240" w:lineRule="auto"/>
        <w:jc w:val="both"/>
        <w:rPr>
          <w:rFonts w:ascii="Times New Roman" w:hAnsi="Times New Roman" w:cs="Times New Roman"/>
          <w:lang w:val="en-GB"/>
        </w:rPr>
      </w:pPr>
      <w:r w:rsidRPr="005C74FA">
        <w:rPr>
          <w:rFonts w:ascii="Times New Roman" w:hAnsi="Times New Roman" w:cs="Times New Roman"/>
          <w:lang w:val="en-GB"/>
        </w:rPr>
        <w:t>Presentation on the 2023 Annual Results Report</w:t>
      </w:r>
    </w:p>
    <w:p w14:paraId="6DB362D4" w14:textId="77777777" w:rsidR="00A94BA6" w:rsidRPr="005C74FA" w:rsidRDefault="00A94BA6" w:rsidP="00A94BA6">
      <w:pPr>
        <w:pStyle w:val="ListParagraph"/>
        <w:numPr>
          <w:ilvl w:val="0"/>
          <w:numId w:val="21"/>
        </w:numPr>
        <w:spacing w:after="0" w:line="240" w:lineRule="auto"/>
        <w:jc w:val="both"/>
        <w:rPr>
          <w:rFonts w:ascii="Times New Roman" w:hAnsi="Times New Roman" w:cs="Times New Roman"/>
          <w:lang w:val="en-GB"/>
        </w:rPr>
      </w:pPr>
      <w:r w:rsidRPr="005C74FA">
        <w:rPr>
          <w:rFonts w:ascii="Times New Roman" w:hAnsi="Times New Roman" w:cs="Times New Roman"/>
          <w:lang w:val="en-GB"/>
        </w:rPr>
        <w:t xml:space="preserve">Presentation on the Government-UN Joint Resource Mobilization Strategy </w:t>
      </w:r>
    </w:p>
    <w:p w14:paraId="15E349B7" w14:textId="77777777" w:rsidR="00A94BA6" w:rsidRPr="005C74FA" w:rsidRDefault="00A94BA6" w:rsidP="00A94BA6">
      <w:pPr>
        <w:pStyle w:val="ListParagraph"/>
        <w:numPr>
          <w:ilvl w:val="0"/>
          <w:numId w:val="21"/>
        </w:numPr>
        <w:spacing w:after="0" w:line="240" w:lineRule="auto"/>
        <w:jc w:val="both"/>
        <w:rPr>
          <w:rFonts w:ascii="Times New Roman" w:hAnsi="Times New Roman" w:cs="Times New Roman"/>
          <w:lang w:val="en-GB"/>
        </w:rPr>
      </w:pPr>
      <w:r w:rsidRPr="005C74FA">
        <w:rPr>
          <w:rFonts w:ascii="Times New Roman" w:hAnsi="Times New Roman" w:cs="Times New Roman"/>
          <w:lang w:val="en-GB"/>
        </w:rPr>
        <w:t xml:space="preserve">Presentation on the Update on PBF Eligibility Package </w:t>
      </w:r>
    </w:p>
    <w:p w14:paraId="4B8FBE22" w14:textId="77777777" w:rsidR="00A94BA6" w:rsidRPr="005C74FA" w:rsidRDefault="00A94BA6" w:rsidP="00A94BA6">
      <w:pPr>
        <w:pStyle w:val="ListParagraph"/>
        <w:numPr>
          <w:ilvl w:val="0"/>
          <w:numId w:val="21"/>
        </w:numPr>
        <w:spacing w:after="0" w:line="240" w:lineRule="auto"/>
        <w:jc w:val="both"/>
        <w:rPr>
          <w:rFonts w:ascii="Times New Roman" w:hAnsi="Times New Roman" w:cs="Times New Roman"/>
          <w:lang w:val="en-GB"/>
        </w:rPr>
      </w:pPr>
      <w:r w:rsidRPr="005C74FA">
        <w:rPr>
          <w:rFonts w:ascii="Times New Roman" w:hAnsi="Times New Roman" w:cs="Times New Roman"/>
          <w:lang w:val="en-GB"/>
        </w:rPr>
        <w:t xml:space="preserve">UN DSA Allowance Discussion and AOB </w:t>
      </w:r>
    </w:p>
    <w:p w14:paraId="647DF138" w14:textId="77777777" w:rsidR="00A94BA6" w:rsidRPr="005C74FA" w:rsidRDefault="00A94BA6" w:rsidP="00A94BA6">
      <w:pPr>
        <w:pStyle w:val="ListParagraph"/>
        <w:numPr>
          <w:ilvl w:val="0"/>
          <w:numId w:val="21"/>
        </w:numPr>
        <w:spacing w:after="0" w:line="240" w:lineRule="auto"/>
        <w:jc w:val="both"/>
        <w:rPr>
          <w:rFonts w:ascii="Times New Roman" w:hAnsi="Times New Roman" w:cs="Times New Roman"/>
          <w:lang w:val="en-GB"/>
        </w:rPr>
      </w:pPr>
      <w:r w:rsidRPr="005C74FA">
        <w:rPr>
          <w:rFonts w:ascii="Times New Roman" w:hAnsi="Times New Roman" w:cs="Times New Roman"/>
          <w:lang w:val="en-GB"/>
        </w:rPr>
        <w:t xml:space="preserve">Closing Remarks </w:t>
      </w:r>
    </w:p>
    <w:p w14:paraId="4E9BED80" w14:textId="77777777" w:rsidR="00A94BA6" w:rsidRPr="005C74FA" w:rsidRDefault="00A94BA6" w:rsidP="00A94BA6"/>
    <w:p w14:paraId="4EF32084" w14:textId="77777777" w:rsidR="00A94BA6" w:rsidRPr="00424E81" w:rsidRDefault="00A94BA6" w:rsidP="00A94BA6">
      <w:pPr>
        <w:jc w:val="both"/>
        <w:rPr>
          <w:rFonts w:ascii="Times New Roman" w:hAnsi="Times New Roman" w:cs="Times New Roman"/>
          <w:lang w:val="en-GB"/>
        </w:rPr>
      </w:pPr>
    </w:p>
    <w:p w14:paraId="603339B3" w14:textId="77777777" w:rsidR="00A94BA6" w:rsidRPr="00424E81" w:rsidRDefault="00A94BA6" w:rsidP="00A94BA6">
      <w:pPr>
        <w:pStyle w:val="ListParagraph"/>
        <w:numPr>
          <w:ilvl w:val="0"/>
          <w:numId w:val="12"/>
        </w:numPr>
        <w:spacing w:after="0" w:line="240" w:lineRule="auto"/>
        <w:jc w:val="both"/>
        <w:rPr>
          <w:rFonts w:ascii="Times New Roman" w:hAnsi="Times New Roman" w:cs="Times New Roman"/>
          <w:b/>
          <w:bCs/>
          <w:lang w:val="en-GB"/>
        </w:rPr>
      </w:pPr>
      <w:r w:rsidRPr="00424E81">
        <w:rPr>
          <w:rFonts w:ascii="Times New Roman" w:hAnsi="Times New Roman" w:cs="Times New Roman"/>
          <w:b/>
          <w:bCs/>
          <w:lang w:val="en-GB"/>
        </w:rPr>
        <w:t xml:space="preserve">Opening Ceremony </w:t>
      </w:r>
    </w:p>
    <w:p w14:paraId="3D666812" w14:textId="336DA868" w:rsidR="00A94BA6" w:rsidRDefault="00A94BA6" w:rsidP="00A94BA6">
      <w:pPr>
        <w:jc w:val="both"/>
        <w:rPr>
          <w:rFonts w:ascii="Times New Roman" w:hAnsi="Times New Roman" w:cs="Times New Roman"/>
          <w:lang w:val="en-GB"/>
        </w:rPr>
      </w:pPr>
      <w:r w:rsidRPr="00424E81">
        <w:rPr>
          <w:rFonts w:ascii="Times New Roman" w:hAnsi="Times New Roman" w:cs="Times New Roman"/>
          <w:lang w:val="en-GB"/>
        </w:rPr>
        <w:t xml:space="preserve">The meeting was called to order by the Mederator, Head of RCO. Following the traditional prayers, the </w:t>
      </w:r>
      <w:r>
        <w:rPr>
          <w:rFonts w:ascii="Times New Roman" w:hAnsi="Times New Roman" w:cs="Times New Roman"/>
          <w:lang w:val="en-GB"/>
        </w:rPr>
        <w:t>moderator</w:t>
      </w:r>
      <w:r w:rsidRPr="00424E81">
        <w:rPr>
          <w:rFonts w:ascii="Times New Roman" w:hAnsi="Times New Roman" w:cs="Times New Roman"/>
          <w:lang w:val="en-GB"/>
        </w:rPr>
        <w:t xml:space="preserve"> acknowledged the presence of the JSC co-Chairs (the United Nations Resident Coordinator and the Secretary General and Head of the Civil Service) and expressed that their </w:t>
      </w:r>
      <w:r w:rsidRPr="00424E81">
        <w:rPr>
          <w:rFonts w:ascii="Times New Roman" w:hAnsi="Times New Roman" w:cs="Times New Roman"/>
          <w:lang w:val="en-GB"/>
        </w:rPr>
        <w:lastRenderedPageBreak/>
        <w:t xml:space="preserve">leadership is crucial in driving the work on the Cooperation Framework (CF). Mr. George Lwanda </w:t>
      </w:r>
      <w:r w:rsidRPr="00424E81">
        <w:rPr>
          <w:rFonts w:ascii="Times New Roman" w:hAnsi="Times New Roman" w:cs="Times New Roman"/>
        </w:rPr>
        <w:t>highlighted the spirit of collaboration and the purpose of the meeting: to review progress and address challenges. He thanked members for their attendance.</w:t>
      </w:r>
    </w:p>
    <w:p w14:paraId="10E2796C" w14:textId="77777777" w:rsidR="00A94BA6" w:rsidRPr="00424E81" w:rsidRDefault="00A94BA6" w:rsidP="00A94BA6">
      <w:pPr>
        <w:jc w:val="both"/>
        <w:rPr>
          <w:rFonts w:ascii="Times New Roman" w:hAnsi="Times New Roman" w:cs="Times New Roman"/>
          <w:lang w:val="en-GB"/>
        </w:rPr>
      </w:pPr>
    </w:p>
    <w:p w14:paraId="1CB346AB" w14:textId="77777777" w:rsidR="00A94BA6" w:rsidRPr="00424E81" w:rsidRDefault="00A94BA6" w:rsidP="00A94BA6">
      <w:pPr>
        <w:jc w:val="both"/>
        <w:rPr>
          <w:rFonts w:ascii="Times New Roman" w:hAnsi="Times New Roman" w:cs="Times New Roman"/>
          <w:i/>
          <w:iCs/>
          <w:lang w:val="en-GB"/>
        </w:rPr>
      </w:pPr>
      <w:r w:rsidRPr="00424E81">
        <w:rPr>
          <w:rFonts w:ascii="Times New Roman" w:hAnsi="Times New Roman" w:cs="Times New Roman"/>
          <w:i/>
          <w:iCs/>
          <w:lang w:val="en-GB"/>
        </w:rPr>
        <w:t xml:space="preserve">Statement of the UN Resident Coordinator </w:t>
      </w:r>
    </w:p>
    <w:p w14:paraId="24AAD694" w14:textId="77777777" w:rsidR="00A94BA6" w:rsidRPr="00424E81" w:rsidRDefault="00A94BA6" w:rsidP="00A94BA6">
      <w:pPr>
        <w:jc w:val="both"/>
        <w:rPr>
          <w:rFonts w:ascii="Times New Roman" w:hAnsi="Times New Roman" w:cs="Times New Roman"/>
        </w:rPr>
      </w:pPr>
      <w:r w:rsidRPr="00424E81">
        <w:rPr>
          <w:rFonts w:ascii="Times New Roman" w:hAnsi="Times New Roman" w:cs="Times New Roman"/>
          <w:lang w:val="en-GB"/>
        </w:rPr>
        <w:t xml:space="preserve">Mr. Karl-Frederick Paul expressed pride in co-chairing his first JSC </w:t>
      </w:r>
      <w:r w:rsidRPr="00424E81">
        <w:rPr>
          <w:rFonts w:ascii="Times New Roman" w:hAnsi="Times New Roman" w:cs="Times New Roman"/>
        </w:rPr>
        <w:t>meeting and thanked the Secretary General, UN colleagues, and representatives from various institutions.</w:t>
      </w:r>
    </w:p>
    <w:p w14:paraId="48F6B80B" w14:textId="77777777"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 xml:space="preserve"> He expressed gratitude for the strong partnership between the UN and the Republic of The Gambia and hope for a brighter and more sustainable future for The Gambia. He spoke about the unprecedented challenges including Covid-19 that confronts the world in the past years during which the bond between the UN and its member states have been even more vital. He commended the commitment of The Gambia towards the shared goals as a beacon of hope towards to a more just and sustainable world. RC Karl-Frederick acknowledged that The Gambia demonstrated remarkable resilience under the previous UNDAF from the Covid 19 pandemic for instance with progress resulting from the collective efforts of the UN and Government towards the SDGs. </w:t>
      </w:r>
    </w:p>
    <w:p w14:paraId="3BFF5464" w14:textId="77777777" w:rsidR="00A94BA6" w:rsidRPr="00424E81" w:rsidRDefault="00A94BA6" w:rsidP="00A94BA6">
      <w:pPr>
        <w:jc w:val="both"/>
        <w:rPr>
          <w:rFonts w:ascii="Times New Roman" w:hAnsi="Times New Roman" w:cs="Times New Roman"/>
          <w:lang w:val="en-GB"/>
        </w:rPr>
      </w:pPr>
    </w:p>
    <w:p w14:paraId="4D55445D" w14:textId="77777777"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 xml:space="preserve">In spite of the progress, RC reminded JSC members that a lot more remains to be done. </w:t>
      </w:r>
      <w:r w:rsidRPr="00424E81">
        <w:rPr>
          <w:rFonts w:ascii="Times New Roman" w:hAnsi="Times New Roman" w:cs="Times New Roman"/>
        </w:rPr>
        <w:t>He called for accelerated efforts towards achieving the SDGs</w:t>
      </w:r>
      <w:r w:rsidRPr="00424E81">
        <w:rPr>
          <w:rFonts w:ascii="Times New Roman" w:hAnsi="Times New Roman" w:cs="Times New Roman"/>
          <w:lang w:val="en-GB"/>
        </w:rPr>
        <w:t xml:space="preserve"> to save the millions of lives that are on the balance</w:t>
      </w:r>
      <w:r w:rsidRPr="00424E81">
        <w:rPr>
          <w:rFonts w:ascii="Times New Roman" w:hAnsi="Times New Roman" w:cs="Times New Roman"/>
        </w:rPr>
        <w:t>, stressing “</w:t>
      </w:r>
      <w:r w:rsidRPr="00424E81">
        <w:rPr>
          <w:rFonts w:ascii="Times New Roman" w:hAnsi="Times New Roman" w:cs="Times New Roman"/>
          <w:lang w:val="en-GB"/>
        </w:rPr>
        <w:t>m</w:t>
      </w:r>
      <w:r w:rsidRPr="00424E81">
        <w:rPr>
          <w:rFonts w:ascii="Times New Roman" w:hAnsi="Times New Roman" w:cs="Times New Roman"/>
        </w:rPr>
        <w:t>ore ambition, more action, and more solidarity.” He urged members to see the CF as a commitment to the people of The Gambia.</w:t>
      </w:r>
      <w:r w:rsidRPr="00424E81">
        <w:rPr>
          <w:rFonts w:ascii="Times New Roman" w:hAnsi="Times New Roman" w:cs="Times New Roman"/>
          <w:lang w:val="en-GB"/>
        </w:rPr>
        <w:t xml:space="preserve"> He stated that lessons of the previous UNDAF points to the need to align the UN’s effort to national priorities as enshrined in the NDP to ensure that </w:t>
      </w:r>
      <w:r w:rsidRPr="00424E81">
        <w:rPr>
          <w:rFonts w:ascii="Times New Roman" w:hAnsi="Times New Roman" w:cs="Times New Roman"/>
          <w:i/>
          <w:iCs/>
          <w:lang w:val="en-GB"/>
        </w:rPr>
        <w:t>No One is Left Behind</w:t>
      </w:r>
      <w:r w:rsidRPr="00424E81">
        <w:rPr>
          <w:rFonts w:ascii="Times New Roman" w:hAnsi="Times New Roman" w:cs="Times New Roman"/>
          <w:lang w:val="en-GB"/>
        </w:rPr>
        <w:t xml:space="preserve">. </w:t>
      </w:r>
      <w:r w:rsidRPr="00424E81">
        <w:rPr>
          <w:rFonts w:ascii="Times New Roman" w:hAnsi="Times New Roman" w:cs="Times New Roman"/>
        </w:rPr>
        <w:t>He urged members to see the CF as a commitment to the people of The Gambia.</w:t>
      </w:r>
    </w:p>
    <w:p w14:paraId="5B2C7AED" w14:textId="77777777" w:rsidR="00A94BA6" w:rsidRPr="00424E81" w:rsidRDefault="00A94BA6" w:rsidP="00A94BA6">
      <w:pPr>
        <w:jc w:val="both"/>
        <w:rPr>
          <w:rFonts w:ascii="Times New Roman" w:hAnsi="Times New Roman" w:cs="Times New Roman"/>
          <w:lang w:val="en-GB"/>
        </w:rPr>
      </w:pPr>
    </w:p>
    <w:p w14:paraId="1CFB6B70" w14:textId="7B2FC916" w:rsidR="00A94BA6" w:rsidRDefault="00A94BA6" w:rsidP="00A94BA6">
      <w:pPr>
        <w:jc w:val="both"/>
        <w:rPr>
          <w:rFonts w:ascii="Times New Roman" w:hAnsi="Times New Roman" w:cs="Times New Roman"/>
          <w:lang w:val="en-GB"/>
        </w:rPr>
      </w:pPr>
      <w:r w:rsidRPr="00424E81">
        <w:rPr>
          <w:rFonts w:ascii="Times New Roman" w:hAnsi="Times New Roman" w:cs="Times New Roman"/>
          <w:lang w:val="en-GB"/>
        </w:rPr>
        <w:t xml:space="preserve">RC reassures the UN’s commitment to partnering with the Government of The Gambia towards the attainment of the SDGs and expressed hope that The Gambia would become one of the top performers in the drive towards the 20230 Agenda. </w:t>
      </w:r>
    </w:p>
    <w:p w14:paraId="73424E92" w14:textId="77777777" w:rsidR="00A94BA6" w:rsidRPr="00424E81" w:rsidRDefault="00A94BA6" w:rsidP="00A94BA6">
      <w:pPr>
        <w:jc w:val="both"/>
        <w:rPr>
          <w:rFonts w:ascii="Times New Roman" w:hAnsi="Times New Roman" w:cs="Times New Roman"/>
          <w:lang w:val="en-GB"/>
        </w:rPr>
      </w:pPr>
    </w:p>
    <w:p w14:paraId="7455686C" w14:textId="77777777" w:rsidR="00A94BA6" w:rsidRPr="00424E81" w:rsidRDefault="00A94BA6" w:rsidP="00A94BA6">
      <w:pPr>
        <w:jc w:val="both"/>
        <w:rPr>
          <w:rFonts w:ascii="Times New Roman" w:hAnsi="Times New Roman" w:cs="Times New Roman"/>
          <w:i/>
          <w:iCs/>
          <w:lang w:val="en-GB"/>
        </w:rPr>
      </w:pPr>
      <w:r w:rsidRPr="00424E81">
        <w:rPr>
          <w:rFonts w:ascii="Times New Roman" w:hAnsi="Times New Roman" w:cs="Times New Roman"/>
          <w:i/>
          <w:iCs/>
          <w:lang w:val="en-GB"/>
        </w:rPr>
        <w:t>Statement by the Secretary General and Head of Civil Service</w:t>
      </w:r>
    </w:p>
    <w:p w14:paraId="462C5993" w14:textId="4585BD09" w:rsidR="00A94BA6" w:rsidRPr="00A94BA6" w:rsidRDefault="00A94BA6" w:rsidP="00A94BA6">
      <w:pPr>
        <w:jc w:val="both"/>
        <w:rPr>
          <w:rFonts w:ascii="Times New Roman" w:hAnsi="Times New Roman" w:cs="Times New Roman"/>
        </w:rPr>
      </w:pPr>
      <w:r w:rsidRPr="00424E81">
        <w:rPr>
          <w:rFonts w:ascii="Times New Roman" w:hAnsi="Times New Roman" w:cs="Times New Roman"/>
          <w:lang w:val="en-GB"/>
        </w:rPr>
        <w:t xml:space="preserve">The Secretary General and Head of the Civil Service, Salimatta E. T. Touray welcomed members on behalf the Government of The Gambia to what she described as the joint commitment on sustainable development in The Gambia. She </w:t>
      </w:r>
      <w:r w:rsidRPr="00424E81">
        <w:rPr>
          <w:rFonts w:ascii="Times New Roman" w:hAnsi="Times New Roman" w:cs="Times New Roman"/>
        </w:rPr>
        <w:t>highlighted the government’s Recovery-Focused National Development Plan (RF-NDP)</w:t>
      </w:r>
      <w:r>
        <w:rPr>
          <w:rFonts w:ascii="Times New Roman" w:hAnsi="Times New Roman" w:cs="Times New Roman"/>
          <w:lang w:val="en-GB"/>
        </w:rPr>
        <w:t xml:space="preserve"> and </w:t>
      </w:r>
      <w:r w:rsidRPr="00424E81">
        <w:rPr>
          <w:rFonts w:ascii="Times New Roman" w:hAnsi="Times New Roman" w:cs="Times New Roman"/>
        </w:rPr>
        <w:t>emphasized the CF’s alignment with the ND</w:t>
      </w:r>
      <w:r>
        <w:rPr>
          <w:rFonts w:ascii="Times New Roman" w:hAnsi="Times New Roman" w:cs="Times New Roman"/>
          <w:lang w:val="en-GB"/>
        </w:rPr>
        <w:t>P</w:t>
      </w:r>
      <w:r w:rsidRPr="00424E81">
        <w:rPr>
          <w:rFonts w:ascii="Times New Roman" w:hAnsi="Times New Roman" w:cs="Times New Roman"/>
          <w:lang w:val="en-GB"/>
        </w:rPr>
        <w:t xml:space="preserve">. With the 2030 timeline approaching, SG Touray called on the JSC to accelerate </w:t>
      </w:r>
      <w:r w:rsidRPr="00424E81">
        <w:rPr>
          <w:rFonts w:ascii="Times New Roman" w:hAnsi="Times New Roman" w:cs="Times New Roman"/>
        </w:rPr>
        <w:t>progress towards the SDGs</w:t>
      </w:r>
      <w:r w:rsidRPr="00424E81">
        <w:rPr>
          <w:rFonts w:ascii="Times New Roman" w:hAnsi="Times New Roman" w:cs="Times New Roman"/>
          <w:lang w:val="en-GB"/>
        </w:rPr>
        <w:t xml:space="preserve"> if we have to be among the top performers. She explained that the JSC is expected to provide </w:t>
      </w:r>
      <w:r w:rsidRPr="00424E81">
        <w:rPr>
          <w:rFonts w:ascii="Times New Roman" w:hAnsi="Times New Roman" w:cs="Times New Roman"/>
          <w:lang w:val="en-GB"/>
        </w:rPr>
        <w:lastRenderedPageBreak/>
        <w:t>policy direction on the CF. It therefore avails the opportunity for open and frank dialogue between government and the UN according to her. This, she continued, will minimise duplications and address gaps in our collective to addressing development challenges in The Gambia and the achievement of the SDGs.</w:t>
      </w:r>
    </w:p>
    <w:p w14:paraId="5F6CF430" w14:textId="51CD215D"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 xml:space="preserve">Furthermore, SG Touray highlighted that while there is optimism, there is need to review priorities to guide the collective efforts of government and UN towards the attainment of the CF goals and by extension national development objectives and the SDGs. She stated that several challenges continue to beset efforts in various sectors of the economy. The CF, according to her, is a unified approach to tackling these challenges. </w:t>
      </w:r>
    </w:p>
    <w:p w14:paraId="71E0C587" w14:textId="77777777"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 xml:space="preserve">Madam Touray registers government appreciation to the UN through RC Karl-Frederick and the civil society and other development partners for complimenting government’s effort in the drive towards sustainable development in The Gambia. She expresses her hope for consolidating these collaborations. </w:t>
      </w:r>
    </w:p>
    <w:p w14:paraId="5706C20E" w14:textId="77777777" w:rsidR="00A94BA6" w:rsidRPr="00424E81" w:rsidRDefault="00A94BA6" w:rsidP="00A94BA6">
      <w:pPr>
        <w:jc w:val="both"/>
        <w:rPr>
          <w:rFonts w:ascii="Times New Roman" w:hAnsi="Times New Roman" w:cs="Times New Roman"/>
          <w:lang w:val="en-GB"/>
        </w:rPr>
      </w:pPr>
    </w:p>
    <w:p w14:paraId="394F7039" w14:textId="77777777" w:rsidR="00A94BA6" w:rsidRPr="00424E81" w:rsidRDefault="00A94BA6" w:rsidP="00A94BA6">
      <w:pPr>
        <w:pStyle w:val="ListParagraph"/>
        <w:numPr>
          <w:ilvl w:val="0"/>
          <w:numId w:val="12"/>
        </w:numPr>
        <w:spacing w:after="0" w:line="240" w:lineRule="auto"/>
        <w:jc w:val="both"/>
        <w:rPr>
          <w:rFonts w:ascii="Times New Roman" w:hAnsi="Times New Roman" w:cs="Times New Roman"/>
          <w:b/>
          <w:bCs/>
          <w:lang w:val="en-GB"/>
        </w:rPr>
      </w:pPr>
      <w:r w:rsidRPr="00424E81">
        <w:rPr>
          <w:rFonts w:ascii="Times New Roman" w:hAnsi="Times New Roman" w:cs="Times New Roman"/>
          <w:b/>
          <w:bCs/>
          <w:lang w:val="en-GB"/>
        </w:rPr>
        <w:t>Review and Adoption of Agenda</w:t>
      </w:r>
    </w:p>
    <w:p w14:paraId="37910C14" w14:textId="77777777" w:rsidR="00A94BA6" w:rsidRPr="00424E81" w:rsidRDefault="00A94BA6" w:rsidP="00A94BA6">
      <w:pPr>
        <w:jc w:val="both"/>
        <w:rPr>
          <w:rFonts w:ascii="Times New Roman" w:hAnsi="Times New Roman" w:cs="Times New Roman"/>
          <w:lang w:val="en-GB"/>
        </w:rPr>
      </w:pPr>
    </w:p>
    <w:p w14:paraId="52893F25" w14:textId="77777777" w:rsidR="00A94BA6" w:rsidRDefault="00A94BA6" w:rsidP="00A94BA6">
      <w:pPr>
        <w:jc w:val="both"/>
        <w:rPr>
          <w:rFonts w:ascii="Times New Roman" w:hAnsi="Times New Roman" w:cs="Times New Roman"/>
          <w:lang w:val="en-GB"/>
        </w:rPr>
      </w:pPr>
      <w:r w:rsidRPr="00424E81">
        <w:rPr>
          <w:rFonts w:ascii="Times New Roman" w:hAnsi="Times New Roman" w:cs="Times New Roman"/>
          <w:lang w:val="en-GB"/>
        </w:rPr>
        <w:t xml:space="preserve">From this point onwards, the RC and SG took chairmanship of the meeting as co-chairs. With both Chairs having no comments on the Agenda, they invited general membership to share any comments they may have. the Resident Representative of UNDP seconded the motion which led to its adoption. </w:t>
      </w:r>
    </w:p>
    <w:p w14:paraId="76484D26" w14:textId="77777777" w:rsidR="00A94BA6" w:rsidRPr="00424E81" w:rsidRDefault="00A94BA6" w:rsidP="00A94BA6">
      <w:pPr>
        <w:jc w:val="both"/>
        <w:rPr>
          <w:rFonts w:ascii="Times New Roman" w:hAnsi="Times New Roman" w:cs="Times New Roman"/>
          <w:lang w:val="en-GB"/>
        </w:rPr>
      </w:pPr>
    </w:p>
    <w:p w14:paraId="4EC49B6C" w14:textId="77777777" w:rsidR="00A94BA6" w:rsidRPr="00424E81" w:rsidRDefault="00A94BA6" w:rsidP="00A94BA6">
      <w:pPr>
        <w:pStyle w:val="ListParagraph"/>
        <w:numPr>
          <w:ilvl w:val="0"/>
          <w:numId w:val="12"/>
        </w:numPr>
        <w:spacing w:after="0" w:line="240" w:lineRule="auto"/>
        <w:jc w:val="both"/>
        <w:rPr>
          <w:rFonts w:ascii="Times New Roman" w:hAnsi="Times New Roman" w:cs="Times New Roman"/>
          <w:b/>
          <w:bCs/>
          <w:lang w:val="en-GB"/>
        </w:rPr>
      </w:pPr>
      <w:r w:rsidRPr="00424E81">
        <w:rPr>
          <w:rFonts w:ascii="Times New Roman" w:hAnsi="Times New Roman" w:cs="Times New Roman"/>
          <w:b/>
          <w:bCs/>
          <w:lang w:val="en-GB"/>
        </w:rPr>
        <w:t>Review of Previous Meeting Minutes</w:t>
      </w:r>
    </w:p>
    <w:p w14:paraId="67CA220E" w14:textId="36B1CA5A"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 xml:space="preserve">Under the co-chairmanship of the RC and SG, the Head of RCO projected the minutes and took the Committee through providing explanations of the key highlights of the previous JSC. </w:t>
      </w:r>
    </w:p>
    <w:p w14:paraId="5089625B" w14:textId="77777777"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 xml:space="preserve">Comments from members include the following </w:t>
      </w:r>
    </w:p>
    <w:p w14:paraId="27EA38B0" w14:textId="45F0C8ED" w:rsidR="00A94BA6" w:rsidRDefault="00A94BA6" w:rsidP="00A94BA6">
      <w:pPr>
        <w:pStyle w:val="ListParagraph"/>
        <w:numPr>
          <w:ilvl w:val="0"/>
          <w:numId w:val="13"/>
        </w:numPr>
        <w:spacing w:after="0" w:line="240" w:lineRule="auto"/>
        <w:jc w:val="both"/>
        <w:rPr>
          <w:rFonts w:ascii="Times New Roman" w:hAnsi="Times New Roman" w:cs="Times New Roman"/>
          <w:lang w:val="en-GB"/>
        </w:rPr>
      </w:pPr>
      <w:r w:rsidRPr="00424E81">
        <w:rPr>
          <w:rFonts w:ascii="Times New Roman" w:hAnsi="Times New Roman" w:cs="Times New Roman"/>
          <w:lang w:val="en-GB"/>
        </w:rPr>
        <w:t xml:space="preserve">That the meeting minutes be shared ahead of the JSC meeting (from government representative). In response, the SG confirmed that the minutes for the previous JSC meeting had indeed been sent to all invited government partners along with the invitation letters by the her Office but pointed to inconsistency in representation from institutions as a probable cause for information breakdowns </w:t>
      </w:r>
    </w:p>
    <w:p w14:paraId="415913F3" w14:textId="77777777" w:rsidR="00A94BA6" w:rsidRPr="00A94BA6" w:rsidRDefault="00A94BA6" w:rsidP="00A94BA6">
      <w:pPr>
        <w:pStyle w:val="ListParagraph"/>
        <w:spacing w:after="0" w:line="240" w:lineRule="auto"/>
        <w:jc w:val="both"/>
        <w:rPr>
          <w:rFonts w:ascii="Times New Roman" w:hAnsi="Times New Roman" w:cs="Times New Roman"/>
          <w:lang w:val="en-GB"/>
        </w:rPr>
      </w:pPr>
    </w:p>
    <w:p w14:paraId="5F8D7E38" w14:textId="77777777" w:rsidR="00A94BA6" w:rsidRPr="00424E81" w:rsidRDefault="00A94BA6" w:rsidP="00A94BA6">
      <w:pPr>
        <w:jc w:val="both"/>
        <w:rPr>
          <w:rFonts w:ascii="Times New Roman" w:hAnsi="Times New Roman" w:cs="Times New Roman"/>
          <w:lang w:val="en-GB"/>
        </w:rPr>
      </w:pPr>
      <w:r w:rsidRPr="005C74FA">
        <w:rPr>
          <w:rFonts w:ascii="Times New Roman" w:hAnsi="Times New Roman" w:cs="Times New Roman"/>
          <w:lang w:val="en-GB"/>
        </w:rPr>
        <w:t>Following the above comments, the RR of UNFPA moved the motion for the minutes to be adopted. This was seconded by PS Jallow leading to the adoption of the minutes.</w:t>
      </w:r>
      <w:r w:rsidRPr="00424E81">
        <w:rPr>
          <w:rFonts w:ascii="Times New Roman" w:hAnsi="Times New Roman" w:cs="Times New Roman"/>
          <w:lang w:val="en-GB"/>
        </w:rPr>
        <w:t xml:space="preserve"> </w:t>
      </w:r>
    </w:p>
    <w:p w14:paraId="523012B8" w14:textId="77777777" w:rsidR="00A94BA6" w:rsidRPr="00424E81" w:rsidRDefault="00A94BA6" w:rsidP="00A94BA6">
      <w:pPr>
        <w:jc w:val="both"/>
        <w:rPr>
          <w:rFonts w:ascii="Times New Roman" w:hAnsi="Times New Roman" w:cs="Times New Roman"/>
          <w:lang w:val="en-GB"/>
        </w:rPr>
      </w:pPr>
    </w:p>
    <w:p w14:paraId="194AF7A9" w14:textId="77777777" w:rsidR="00A94BA6" w:rsidRPr="00424E81" w:rsidRDefault="00A94BA6" w:rsidP="00A94BA6">
      <w:pPr>
        <w:pStyle w:val="ListParagraph"/>
        <w:numPr>
          <w:ilvl w:val="0"/>
          <w:numId w:val="12"/>
        </w:numPr>
        <w:spacing w:after="0" w:line="240" w:lineRule="auto"/>
        <w:jc w:val="both"/>
        <w:rPr>
          <w:rFonts w:ascii="Times New Roman" w:hAnsi="Times New Roman" w:cs="Times New Roman"/>
          <w:b/>
          <w:bCs/>
          <w:lang w:val="en-GB"/>
        </w:rPr>
      </w:pPr>
      <w:r w:rsidRPr="00424E81">
        <w:rPr>
          <w:rFonts w:ascii="Times New Roman" w:hAnsi="Times New Roman" w:cs="Times New Roman"/>
          <w:b/>
          <w:bCs/>
          <w:lang w:val="en-GB"/>
        </w:rPr>
        <w:t xml:space="preserve">Presentation on the CF Coordination Mechanism and 2024 Joint Workplans </w:t>
      </w:r>
    </w:p>
    <w:p w14:paraId="6C0BC790" w14:textId="77777777" w:rsidR="00A94BA6" w:rsidRPr="00424E81" w:rsidRDefault="00A94BA6" w:rsidP="00A94BA6">
      <w:pPr>
        <w:pStyle w:val="ListParagraph"/>
        <w:jc w:val="both"/>
        <w:rPr>
          <w:rFonts w:ascii="Times New Roman" w:hAnsi="Times New Roman" w:cs="Times New Roman"/>
          <w:b/>
          <w:bCs/>
          <w:lang w:val="en-GB"/>
        </w:rPr>
      </w:pPr>
    </w:p>
    <w:p w14:paraId="1AF3CFDB" w14:textId="77777777" w:rsidR="00A94BA6" w:rsidRPr="00424E81" w:rsidRDefault="00A94BA6" w:rsidP="00A94BA6">
      <w:pPr>
        <w:pStyle w:val="ListParagraph"/>
        <w:numPr>
          <w:ilvl w:val="1"/>
          <w:numId w:val="12"/>
        </w:numPr>
        <w:spacing w:after="0" w:line="240" w:lineRule="auto"/>
        <w:jc w:val="both"/>
        <w:rPr>
          <w:rFonts w:ascii="Times New Roman" w:hAnsi="Times New Roman" w:cs="Times New Roman"/>
          <w:i/>
          <w:iCs/>
          <w:lang w:val="en-GB"/>
        </w:rPr>
      </w:pPr>
      <w:r w:rsidRPr="00424E81">
        <w:rPr>
          <w:rFonts w:ascii="Times New Roman" w:hAnsi="Times New Roman" w:cs="Times New Roman"/>
          <w:i/>
          <w:iCs/>
          <w:lang w:val="en-GB"/>
        </w:rPr>
        <w:lastRenderedPageBreak/>
        <w:t>CF Coordination Mechanism</w:t>
      </w:r>
    </w:p>
    <w:p w14:paraId="5B58CC1B" w14:textId="115F21AE"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 xml:space="preserve">Led by the Data, Monitoring and Results Reporting Officer of the RCO, this presentation gave an overview of the coordination structure of the CF with the JSC at the top for providing oversight. The next level of authority below the JSC is the UNCT that generally manages the daily implementation of the CF. Under the UNCT are Program Coordination Groups which basically oversees works of related interagency Results Groups. In particular, the Results Groups take charge of joint work planning on annual basis. At the same level are Thematic groups including the UNCG, OMT and M&amp;E that provides technical support in the relevant thematic areas. </w:t>
      </w:r>
    </w:p>
    <w:p w14:paraId="789B1294" w14:textId="77777777"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 xml:space="preserve">The effective implementation of the CF also hinges on the external environment. So, the critical role of external partners in complimenting the efforts of the UN and government to deliver on the CF objectives was highlighted. </w:t>
      </w:r>
    </w:p>
    <w:p w14:paraId="7024B1BF" w14:textId="77777777" w:rsidR="00A94BA6" w:rsidRPr="00424E81" w:rsidRDefault="00A94BA6" w:rsidP="00A94BA6">
      <w:pPr>
        <w:jc w:val="both"/>
        <w:rPr>
          <w:rFonts w:ascii="Times New Roman" w:hAnsi="Times New Roman" w:cs="Times New Roman"/>
          <w:i/>
          <w:iCs/>
          <w:lang w:val="en-GB"/>
        </w:rPr>
      </w:pPr>
    </w:p>
    <w:p w14:paraId="4AC3E180" w14:textId="77777777" w:rsidR="00A94BA6" w:rsidRPr="00424E81" w:rsidRDefault="00A94BA6" w:rsidP="00A94BA6">
      <w:pPr>
        <w:pStyle w:val="ListParagraph"/>
        <w:numPr>
          <w:ilvl w:val="1"/>
          <w:numId w:val="12"/>
        </w:numPr>
        <w:spacing w:after="0" w:line="240" w:lineRule="auto"/>
        <w:jc w:val="both"/>
        <w:rPr>
          <w:rFonts w:ascii="Times New Roman" w:hAnsi="Times New Roman" w:cs="Times New Roman"/>
          <w:i/>
          <w:iCs/>
          <w:lang w:val="en-GB"/>
        </w:rPr>
      </w:pPr>
      <w:r w:rsidRPr="00424E81">
        <w:rPr>
          <w:rFonts w:ascii="Times New Roman" w:hAnsi="Times New Roman" w:cs="Times New Roman"/>
          <w:lang w:val="en-GB"/>
        </w:rPr>
        <w:t xml:space="preserve">The 2024 Joint Workplans </w:t>
      </w:r>
    </w:p>
    <w:p w14:paraId="664B727C" w14:textId="099BBFDE"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 xml:space="preserve">On the JWPs, the presentation highlighted the linkages between the four (4) Outcome areas of the CF and the RF-NDP as well as the SDGs. It featured the template for JWP to give members an idea of the information submitted by Agencies or contained in the JWPs.  The presentation also showcased the funding framework with an explanation of the overall cost of the CF, the amount currently available and gap that needs to be filled which currently stand at 58 percent 42 percent respectively. Similarly, the funding situation by each of the four outcome areas was discussed as follows. </w:t>
      </w:r>
    </w:p>
    <w:p w14:paraId="7773DE6D" w14:textId="77777777" w:rsidR="00A94BA6" w:rsidRPr="00424E81" w:rsidRDefault="00A94BA6" w:rsidP="00A94BA6">
      <w:pPr>
        <w:pStyle w:val="ListParagraph"/>
        <w:numPr>
          <w:ilvl w:val="0"/>
          <w:numId w:val="13"/>
        </w:numPr>
        <w:spacing w:after="0" w:line="240" w:lineRule="auto"/>
        <w:jc w:val="both"/>
        <w:rPr>
          <w:rFonts w:ascii="Times New Roman" w:hAnsi="Times New Roman" w:cs="Times New Roman"/>
          <w:lang w:val="en-GB"/>
        </w:rPr>
      </w:pPr>
      <w:r w:rsidRPr="00424E81">
        <w:rPr>
          <w:rFonts w:ascii="Times New Roman" w:hAnsi="Times New Roman" w:cs="Times New Roman"/>
          <w:lang w:val="en-GB"/>
        </w:rPr>
        <w:t>Outcome 1.1 has a total funding requirement of USD24,875,111 of which USD10,993,336 is available and USD13,447,275 to be mobilized</w:t>
      </w:r>
    </w:p>
    <w:p w14:paraId="33290491" w14:textId="77777777" w:rsidR="00A94BA6" w:rsidRPr="00424E81" w:rsidRDefault="00A94BA6" w:rsidP="00A94BA6">
      <w:pPr>
        <w:pStyle w:val="ListParagraph"/>
        <w:numPr>
          <w:ilvl w:val="0"/>
          <w:numId w:val="13"/>
        </w:numPr>
        <w:spacing w:after="0" w:line="240" w:lineRule="auto"/>
        <w:jc w:val="both"/>
        <w:rPr>
          <w:rFonts w:ascii="Times New Roman" w:hAnsi="Times New Roman" w:cs="Times New Roman"/>
          <w:lang w:val="en-GB"/>
        </w:rPr>
      </w:pPr>
      <w:r w:rsidRPr="00424E81">
        <w:rPr>
          <w:rFonts w:ascii="Times New Roman" w:hAnsi="Times New Roman" w:cs="Times New Roman"/>
          <w:lang w:val="en-GB"/>
        </w:rPr>
        <w:t xml:space="preserve">Outcome 2.1 has a total funding requirement of USD6,522,975 of which USD5,876,975 is available and USD636,000 to be mobilized </w:t>
      </w:r>
    </w:p>
    <w:p w14:paraId="47A10A03" w14:textId="77777777" w:rsidR="00A94BA6" w:rsidRPr="00424E81" w:rsidRDefault="00A94BA6" w:rsidP="00A94BA6">
      <w:pPr>
        <w:pStyle w:val="ListParagraph"/>
        <w:numPr>
          <w:ilvl w:val="0"/>
          <w:numId w:val="13"/>
        </w:numPr>
        <w:spacing w:after="0" w:line="240" w:lineRule="auto"/>
        <w:jc w:val="both"/>
        <w:rPr>
          <w:rFonts w:ascii="Times New Roman" w:hAnsi="Times New Roman" w:cs="Times New Roman"/>
          <w:lang w:val="en-GB"/>
        </w:rPr>
      </w:pPr>
      <w:r w:rsidRPr="00424E81">
        <w:rPr>
          <w:rFonts w:ascii="Times New Roman" w:hAnsi="Times New Roman" w:cs="Times New Roman"/>
          <w:lang w:val="en-GB"/>
        </w:rPr>
        <w:t xml:space="preserve">Outcome 2.2 has a total funding requirement of USD13,309,460 of which USD11,216,is available and USD2,092,359 to be mobilized </w:t>
      </w:r>
    </w:p>
    <w:p w14:paraId="0809FF0B" w14:textId="77777777" w:rsidR="00A94BA6" w:rsidRPr="00424E81" w:rsidRDefault="00A94BA6" w:rsidP="00A94BA6">
      <w:pPr>
        <w:pStyle w:val="ListParagraph"/>
        <w:numPr>
          <w:ilvl w:val="0"/>
          <w:numId w:val="13"/>
        </w:numPr>
        <w:spacing w:after="0" w:line="240" w:lineRule="auto"/>
        <w:jc w:val="both"/>
        <w:rPr>
          <w:rFonts w:ascii="Times New Roman" w:hAnsi="Times New Roman" w:cs="Times New Roman"/>
          <w:lang w:val="en-GB"/>
        </w:rPr>
      </w:pPr>
      <w:r w:rsidRPr="00424E81">
        <w:rPr>
          <w:rFonts w:ascii="Times New Roman" w:hAnsi="Times New Roman" w:cs="Times New Roman"/>
          <w:lang w:val="en-GB"/>
        </w:rPr>
        <w:t xml:space="preserve">Ouctcome 3.1 has a total funding requirement of USD7,990,000 of which USD2.364,800 is available and USD5,625,250 to be mobilized </w:t>
      </w:r>
    </w:p>
    <w:p w14:paraId="0289F655" w14:textId="77777777" w:rsidR="00A94BA6" w:rsidRPr="00424E81" w:rsidRDefault="00A94BA6" w:rsidP="00A94BA6">
      <w:pPr>
        <w:jc w:val="both"/>
        <w:rPr>
          <w:rFonts w:ascii="Times New Roman" w:hAnsi="Times New Roman" w:cs="Times New Roman"/>
          <w:lang w:val="en-GB"/>
        </w:rPr>
      </w:pPr>
    </w:p>
    <w:p w14:paraId="1C4A31D9" w14:textId="371C6F35"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 xml:space="preserve">Outcome 1.1 on food security, nutrition and climate smart agriculture has the lowest funding gap while the biggest shortfall affects Outcome 2.1 on governance and human rights. Under each outcome the presentation identified key areas affected by the shortfall in funding. </w:t>
      </w:r>
    </w:p>
    <w:p w14:paraId="65671855" w14:textId="77777777"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Comments on the presentation include:</w:t>
      </w:r>
    </w:p>
    <w:p w14:paraId="3F1D6A84" w14:textId="77777777" w:rsidR="00A94BA6" w:rsidRPr="00424E81" w:rsidRDefault="00A94BA6" w:rsidP="00A94BA6">
      <w:pPr>
        <w:pStyle w:val="ListParagraph"/>
        <w:numPr>
          <w:ilvl w:val="0"/>
          <w:numId w:val="14"/>
        </w:numPr>
        <w:spacing w:after="0" w:line="240" w:lineRule="auto"/>
        <w:jc w:val="both"/>
        <w:rPr>
          <w:rFonts w:ascii="Times New Roman" w:hAnsi="Times New Roman" w:cs="Times New Roman"/>
          <w:lang w:val="en-GB"/>
        </w:rPr>
      </w:pPr>
      <w:r w:rsidRPr="00424E81">
        <w:rPr>
          <w:rFonts w:ascii="Times New Roman" w:hAnsi="Times New Roman" w:cs="Times New Roman"/>
          <w:lang w:val="en-GB"/>
        </w:rPr>
        <w:t>whether the reported available funding include government contribution and the need to identify sources to account for probable estimation errors (double counting). Government representatives indicated that government resources could be leveraged to fill some of the gaps. In response, it was clarified that funds reported only represents UN’s commitment from respective UN Agencies to the CF.</w:t>
      </w:r>
    </w:p>
    <w:p w14:paraId="2A48A8C8" w14:textId="63D14E29" w:rsidR="00A94BA6" w:rsidRDefault="00A94BA6" w:rsidP="00A94BA6">
      <w:pPr>
        <w:pStyle w:val="ListParagraph"/>
        <w:numPr>
          <w:ilvl w:val="0"/>
          <w:numId w:val="14"/>
        </w:numPr>
        <w:spacing w:after="0" w:line="240" w:lineRule="auto"/>
        <w:jc w:val="both"/>
        <w:rPr>
          <w:rFonts w:ascii="Times New Roman" w:hAnsi="Times New Roman" w:cs="Times New Roman"/>
          <w:lang w:val="en-GB"/>
        </w:rPr>
      </w:pPr>
      <w:r w:rsidRPr="00424E81">
        <w:rPr>
          <w:rFonts w:ascii="Times New Roman" w:hAnsi="Times New Roman" w:cs="Times New Roman"/>
          <w:lang w:val="en-GB"/>
        </w:rPr>
        <w:lastRenderedPageBreak/>
        <w:t xml:space="preserve">Given that it is already midyear, concerns were raised over the time remaining to mobilise resources for implementation of this year’s JWP. However, it was explained that the lag in start of programming may be due to this year being the starting year involving a lot of work in designing new programs in line with the RF-NDP.  Additionally, it was explained that there is a multiyear funding framework to which the UN is committed to get back on track in mobilizing the resources needed for the full implementation of the CF. </w:t>
      </w:r>
    </w:p>
    <w:p w14:paraId="6FB07925" w14:textId="77777777" w:rsidR="00A94BA6" w:rsidRPr="00A94BA6" w:rsidRDefault="00A94BA6" w:rsidP="00A94BA6">
      <w:pPr>
        <w:pStyle w:val="ListParagraph"/>
        <w:spacing w:after="0" w:line="240" w:lineRule="auto"/>
        <w:jc w:val="both"/>
        <w:rPr>
          <w:rFonts w:ascii="Times New Roman" w:hAnsi="Times New Roman" w:cs="Times New Roman"/>
          <w:lang w:val="en-GB"/>
        </w:rPr>
      </w:pPr>
    </w:p>
    <w:p w14:paraId="407FC06C" w14:textId="77777777"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Recommendations</w:t>
      </w:r>
    </w:p>
    <w:p w14:paraId="0005B8D1" w14:textId="77777777" w:rsidR="00A94BA6" w:rsidRPr="00424E81" w:rsidRDefault="00A94BA6" w:rsidP="00A94BA6">
      <w:pPr>
        <w:pStyle w:val="ListParagraph"/>
        <w:numPr>
          <w:ilvl w:val="0"/>
          <w:numId w:val="15"/>
        </w:numPr>
        <w:spacing w:after="0" w:line="240" w:lineRule="auto"/>
        <w:jc w:val="both"/>
        <w:rPr>
          <w:rFonts w:ascii="Times New Roman" w:hAnsi="Times New Roman" w:cs="Times New Roman"/>
          <w:lang w:val="en-GB"/>
        </w:rPr>
      </w:pPr>
      <w:r w:rsidRPr="00424E81">
        <w:rPr>
          <w:rFonts w:ascii="Times New Roman" w:hAnsi="Times New Roman" w:cs="Times New Roman"/>
          <w:lang w:val="en-GB"/>
        </w:rPr>
        <w:t xml:space="preserve">Government representatives suggested that government be included in the coordination structure of the CF especially at the Results Groups and Thematic Groups levels as happened under the UNDAF. The stated that the absence of government in the thematic groups may create information gaps. </w:t>
      </w:r>
    </w:p>
    <w:p w14:paraId="768FEBA3" w14:textId="77777777" w:rsidR="00A94BA6" w:rsidRPr="00424E81" w:rsidRDefault="00A94BA6" w:rsidP="00A94BA6">
      <w:pPr>
        <w:pStyle w:val="ListParagraph"/>
        <w:jc w:val="both"/>
        <w:rPr>
          <w:rFonts w:ascii="Times New Roman" w:hAnsi="Times New Roman" w:cs="Times New Roman"/>
          <w:lang w:val="en-GB"/>
        </w:rPr>
      </w:pPr>
      <w:r w:rsidRPr="00424E81">
        <w:rPr>
          <w:rFonts w:ascii="Times New Roman" w:hAnsi="Times New Roman" w:cs="Times New Roman"/>
          <w:lang w:val="en-GB"/>
        </w:rPr>
        <w:t xml:space="preserve">UN representatives explained that the coordination structure outlined in the presentation reflects the internal coordination mechanism of the UN to strengthen coordination as different Agencies but for better engagement with government, UN Agencies participate in the Sector Working Groups of the RF-NDP. </w:t>
      </w:r>
    </w:p>
    <w:p w14:paraId="0A4FB186" w14:textId="77777777" w:rsidR="00A94BA6" w:rsidRPr="00424E81" w:rsidRDefault="00A94BA6" w:rsidP="00A94BA6">
      <w:pPr>
        <w:pStyle w:val="ListParagraph"/>
        <w:numPr>
          <w:ilvl w:val="0"/>
          <w:numId w:val="15"/>
        </w:numPr>
        <w:spacing w:after="0" w:line="240" w:lineRule="auto"/>
        <w:jc w:val="both"/>
        <w:rPr>
          <w:rFonts w:ascii="Times New Roman" w:hAnsi="Times New Roman" w:cs="Times New Roman"/>
          <w:lang w:val="en-GB"/>
        </w:rPr>
      </w:pPr>
      <w:r w:rsidRPr="00424E81">
        <w:rPr>
          <w:rFonts w:ascii="Times New Roman" w:hAnsi="Times New Roman" w:cs="Times New Roman"/>
          <w:lang w:val="en-GB"/>
        </w:rPr>
        <w:t xml:space="preserve">To include the Youth Board in the Thematic groups </w:t>
      </w:r>
    </w:p>
    <w:p w14:paraId="2E5A12E9" w14:textId="77777777" w:rsidR="00A94BA6" w:rsidRPr="00424E81" w:rsidRDefault="00A94BA6" w:rsidP="00A94BA6">
      <w:pPr>
        <w:pStyle w:val="ListParagraph"/>
        <w:numPr>
          <w:ilvl w:val="0"/>
          <w:numId w:val="15"/>
        </w:numPr>
        <w:spacing w:after="0" w:line="240" w:lineRule="auto"/>
        <w:jc w:val="both"/>
        <w:rPr>
          <w:rFonts w:ascii="Times New Roman" w:hAnsi="Times New Roman" w:cs="Times New Roman"/>
          <w:lang w:val="en-GB"/>
        </w:rPr>
      </w:pPr>
      <w:r w:rsidRPr="00424E81">
        <w:rPr>
          <w:rFonts w:ascii="Times New Roman" w:hAnsi="Times New Roman" w:cs="Times New Roman"/>
          <w:lang w:val="en-GB"/>
        </w:rPr>
        <w:t>CSO representatives call for the inclusion of CSOs in the coordination mechanism and be given direct link to UN than going through government to access funding</w:t>
      </w:r>
    </w:p>
    <w:p w14:paraId="50943515" w14:textId="77777777" w:rsidR="00A94BA6" w:rsidRPr="00424E81" w:rsidRDefault="00A94BA6" w:rsidP="00A94BA6">
      <w:pPr>
        <w:pStyle w:val="ListParagraph"/>
        <w:numPr>
          <w:ilvl w:val="0"/>
          <w:numId w:val="15"/>
        </w:numPr>
        <w:spacing w:after="0" w:line="240" w:lineRule="auto"/>
        <w:jc w:val="both"/>
        <w:rPr>
          <w:rFonts w:ascii="Times New Roman" w:hAnsi="Times New Roman" w:cs="Times New Roman"/>
          <w:lang w:val="en-GB"/>
        </w:rPr>
      </w:pPr>
      <w:r w:rsidRPr="00424E81">
        <w:rPr>
          <w:rFonts w:ascii="Times New Roman" w:hAnsi="Times New Roman" w:cs="Times New Roman"/>
          <w:lang w:val="en-GB"/>
        </w:rPr>
        <w:t>To include thematic groups such as those on Aids, gender and disaster in the CF coordination structure</w:t>
      </w:r>
    </w:p>
    <w:p w14:paraId="60C5488F" w14:textId="77777777"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 xml:space="preserve">This session concluded with RC Karl-Frederick assuring members of the UN’s commitment to explore how to improve participation in thematic and programmatic groups </w:t>
      </w:r>
    </w:p>
    <w:p w14:paraId="0B7D7F4D" w14:textId="77777777" w:rsidR="00A94BA6" w:rsidRPr="00424E81" w:rsidRDefault="00A94BA6" w:rsidP="00A94BA6">
      <w:pPr>
        <w:jc w:val="both"/>
        <w:rPr>
          <w:rFonts w:ascii="Times New Roman" w:hAnsi="Times New Roman" w:cs="Times New Roman"/>
          <w:lang w:val="en-GB"/>
        </w:rPr>
      </w:pPr>
    </w:p>
    <w:p w14:paraId="68896F48" w14:textId="77777777" w:rsidR="00A94BA6" w:rsidRPr="00424E81" w:rsidRDefault="00A94BA6" w:rsidP="00A94BA6">
      <w:pPr>
        <w:pStyle w:val="ListParagraph"/>
        <w:numPr>
          <w:ilvl w:val="0"/>
          <w:numId w:val="16"/>
        </w:numPr>
        <w:spacing w:after="0" w:line="240" w:lineRule="auto"/>
        <w:jc w:val="both"/>
        <w:rPr>
          <w:rFonts w:ascii="Times New Roman" w:hAnsi="Times New Roman" w:cs="Times New Roman"/>
          <w:b/>
          <w:bCs/>
          <w:lang w:val="en-GB"/>
        </w:rPr>
      </w:pPr>
      <w:r w:rsidRPr="00424E81">
        <w:rPr>
          <w:rFonts w:ascii="Times New Roman" w:hAnsi="Times New Roman" w:cs="Times New Roman"/>
          <w:b/>
          <w:bCs/>
          <w:lang w:val="en-GB"/>
        </w:rPr>
        <w:t>Presentation on the 2023 Annual Results Report</w:t>
      </w:r>
    </w:p>
    <w:p w14:paraId="7B7F13D7" w14:textId="77777777" w:rsidR="00A94BA6" w:rsidRPr="00424E81" w:rsidRDefault="00A94BA6" w:rsidP="00A94BA6">
      <w:pPr>
        <w:jc w:val="both"/>
        <w:rPr>
          <w:rFonts w:ascii="Times New Roman" w:hAnsi="Times New Roman" w:cs="Times New Roman"/>
          <w:lang w:val="en-GB"/>
        </w:rPr>
      </w:pPr>
    </w:p>
    <w:p w14:paraId="2404FE12" w14:textId="6024831D"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 xml:space="preserve">Led by the Communication Officer at RCO, the presentation focused on the last cycle of the UNDAF. It showcased a short documentary and a PowerPoint presentation that reminded members of the quality and impact of the work the UN has been doing in 2023 and its collaboration with government. It discussed selected key highlights under each of the three strategic priorities and the focus for 2024.   </w:t>
      </w:r>
    </w:p>
    <w:p w14:paraId="6E93C484" w14:textId="77777777"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 xml:space="preserve">Comment on the presentation </w:t>
      </w:r>
    </w:p>
    <w:p w14:paraId="35E6DCD6" w14:textId="77777777" w:rsidR="00A94BA6" w:rsidRPr="00424E81" w:rsidRDefault="00A94BA6" w:rsidP="00A94BA6">
      <w:pPr>
        <w:pStyle w:val="ListParagraph"/>
        <w:numPr>
          <w:ilvl w:val="0"/>
          <w:numId w:val="15"/>
        </w:numPr>
        <w:spacing w:after="0" w:line="240" w:lineRule="auto"/>
        <w:jc w:val="both"/>
        <w:rPr>
          <w:rFonts w:ascii="Times New Roman" w:hAnsi="Times New Roman" w:cs="Times New Roman"/>
          <w:lang w:val="en-GB"/>
        </w:rPr>
      </w:pPr>
      <w:r w:rsidRPr="00424E81">
        <w:rPr>
          <w:rFonts w:ascii="Times New Roman" w:hAnsi="Times New Roman" w:cs="Times New Roman"/>
          <w:lang w:val="en-GB"/>
        </w:rPr>
        <w:t xml:space="preserve">The SG restates government’s commitment to building resilience of the country and called on MoH, which was represented by the PS, to intensify efforts in planning and implementation to better position government to respond to pandemics. </w:t>
      </w:r>
    </w:p>
    <w:p w14:paraId="74B2D255" w14:textId="77777777" w:rsidR="00A94BA6" w:rsidRPr="00424E81" w:rsidRDefault="00A94BA6" w:rsidP="00A94BA6">
      <w:pPr>
        <w:pStyle w:val="ListParagraph"/>
        <w:numPr>
          <w:ilvl w:val="0"/>
          <w:numId w:val="15"/>
        </w:numPr>
        <w:spacing w:after="0" w:line="240" w:lineRule="auto"/>
        <w:jc w:val="both"/>
        <w:rPr>
          <w:rFonts w:ascii="Times New Roman" w:hAnsi="Times New Roman" w:cs="Times New Roman"/>
          <w:lang w:val="en-GB"/>
        </w:rPr>
      </w:pPr>
      <w:r w:rsidRPr="00424E81">
        <w:rPr>
          <w:rFonts w:ascii="Times New Roman" w:hAnsi="Times New Roman" w:cs="Times New Roman"/>
          <w:lang w:val="en-GB"/>
        </w:rPr>
        <w:t xml:space="preserve">PS MoH acknowledged need for improvement and spoke about some of the initiatives underway to strengthen preparation and response to pandemic. </w:t>
      </w:r>
    </w:p>
    <w:p w14:paraId="0B3C09DB" w14:textId="77777777" w:rsidR="00A94BA6" w:rsidRPr="00424E81" w:rsidRDefault="00A94BA6" w:rsidP="00A94BA6">
      <w:pPr>
        <w:jc w:val="both"/>
        <w:rPr>
          <w:rFonts w:ascii="Times New Roman" w:hAnsi="Times New Roman" w:cs="Times New Roman"/>
          <w:lang w:val="en-GB"/>
        </w:rPr>
      </w:pPr>
    </w:p>
    <w:p w14:paraId="1952DD85" w14:textId="77777777"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Recommendation</w:t>
      </w:r>
    </w:p>
    <w:p w14:paraId="1B08EB52" w14:textId="77777777" w:rsidR="00A94BA6" w:rsidRPr="005C74FA" w:rsidRDefault="00A94BA6" w:rsidP="00A94BA6">
      <w:pPr>
        <w:pStyle w:val="ListParagraph"/>
        <w:numPr>
          <w:ilvl w:val="0"/>
          <w:numId w:val="15"/>
        </w:numPr>
        <w:spacing w:after="0" w:line="240" w:lineRule="auto"/>
        <w:jc w:val="both"/>
        <w:rPr>
          <w:rFonts w:ascii="Times New Roman" w:hAnsi="Times New Roman" w:cs="Times New Roman"/>
          <w:lang w:val="en-GB"/>
        </w:rPr>
      </w:pPr>
      <w:r w:rsidRPr="005C74FA">
        <w:rPr>
          <w:rFonts w:ascii="Times New Roman" w:hAnsi="Times New Roman" w:cs="Times New Roman"/>
          <w:lang w:val="en-GB"/>
        </w:rPr>
        <w:lastRenderedPageBreak/>
        <w:t>WHO interim Rep recommends the addition of health given the post covid 19 situation to out in place a robust HC</w:t>
      </w:r>
    </w:p>
    <w:p w14:paraId="40385E83" w14:textId="77777777" w:rsidR="00A94BA6" w:rsidRPr="00424E81" w:rsidRDefault="00A94BA6" w:rsidP="00A94BA6">
      <w:pPr>
        <w:jc w:val="both"/>
        <w:rPr>
          <w:rFonts w:ascii="Times New Roman" w:hAnsi="Times New Roman" w:cs="Times New Roman"/>
          <w:lang w:val="en-GB"/>
        </w:rPr>
      </w:pPr>
    </w:p>
    <w:p w14:paraId="4D8EAA7F" w14:textId="77777777" w:rsidR="00A94BA6" w:rsidRPr="00424E81" w:rsidRDefault="00A94BA6" w:rsidP="00A94BA6">
      <w:pPr>
        <w:pStyle w:val="ListParagraph"/>
        <w:numPr>
          <w:ilvl w:val="0"/>
          <w:numId w:val="12"/>
        </w:numPr>
        <w:spacing w:after="0" w:line="240" w:lineRule="auto"/>
        <w:jc w:val="both"/>
        <w:rPr>
          <w:rFonts w:ascii="Times New Roman" w:hAnsi="Times New Roman" w:cs="Times New Roman"/>
          <w:b/>
          <w:bCs/>
          <w:lang w:val="en-GB"/>
        </w:rPr>
      </w:pPr>
      <w:r w:rsidRPr="00424E81">
        <w:rPr>
          <w:rFonts w:ascii="Times New Roman" w:hAnsi="Times New Roman" w:cs="Times New Roman"/>
          <w:b/>
          <w:bCs/>
          <w:lang w:val="en-GB"/>
        </w:rPr>
        <w:t xml:space="preserve">Presentation on the Government-UN Joint Resource Mobilization Strategy </w:t>
      </w:r>
    </w:p>
    <w:p w14:paraId="3E598F03" w14:textId="73C6E758"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 xml:space="preserve">This presentation was led by the Ministry of Finance and Economic Affairs on behalf of Government. It provided an update on the status of the RF-NDP and showcased plans going forward including a proposed popularisation of the plan to raise awareness and ownership among citizens. It briefly described the strategic framework of the plan including the overall and specific objectives with the corresponding 7 pillars </w:t>
      </w:r>
    </w:p>
    <w:p w14:paraId="2B84E6E5" w14:textId="30A605D1" w:rsidR="00A94BA6" w:rsidRPr="00A94BA6" w:rsidRDefault="00A94BA6" w:rsidP="00A94BA6">
      <w:pPr>
        <w:jc w:val="both"/>
        <w:rPr>
          <w:rFonts w:ascii="Times New Roman" w:hAnsi="Times New Roman" w:cs="Times New Roman"/>
        </w:rPr>
      </w:pPr>
      <w:r w:rsidRPr="00424E81">
        <w:rPr>
          <w:rFonts w:ascii="Times New Roman" w:hAnsi="Times New Roman" w:cs="Times New Roman"/>
          <w:lang w:val="en-GB"/>
        </w:rPr>
        <w:t>In terms of the funding, government reported two scenarios: an optimistic scenario, where all the required resources are fully met and the intervention in the NDP can be fully implemented without funding challenges. This estimates the overall cost at USD3.5billion with available funding of USD</w:t>
      </w:r>
      <w:r w:rsidRPr="00424E81">
        <w:rPr>
          <w:rFonts w:ascii="Times New Roman" w:hAnsi="Times New Roman" w:cs="Times New Roman"/>
        </w:rPr>
        <w:t>703.134 million and a gap of USD2.80 billion.</w:t>
      </w:r>
    </w:p>
    <w:p w14:paraId="5B779F15" w14:textId="6C39FDA9" w:rsidR="00A94BA6" w:rsidRPr="00424E81" w:rsidRDefault="00A94BA6" w:rsidP="00A94BA6">
      <w:pPr>
        <w:jc w:val="both"/>
        <w:rPr>
          <w:rFonts w:ascii="Times New Roman" w:hAnsi="Times New Roman" w:cs="Times New Roman"/>
        </w:rPr>
      </w:pPr>
      <w:r w:rsidRPr="00424E81">
        <w:rPr>
          <w:rFonts w:ascii="Times New Roman" w:hAnsi="Times New Roman" w:cs="Times New Roman"/>
          <w:lang w:val="en-GB"/>
        </w:rPr>
        <w:t xml:space="preserve">The other scenario is the conservative which </w:t>
      </w:r>
      <w:r w:rsidRPr="00424E81">
        <w:rPr>
          <w:rFonts w:ascii="Times New Roman" w:hAnsi="Times New Roman" w:cs="Times New Roman"/>
        </w:rPr>
        <w:t>takes into account the challenging international and domestic context and envisages funding for only the top priorities of the NDP. This scenario estimates overall cost at USD2.8 billion with available funding of USD598 million and a shortfall of USD2.213 billion</w:t>
      </w:r>
    </w:p>
    <w:p w14:paraId="12E63DF5" w14:textId="07C53B54"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The presentation also discussed planned advocacy missions both within and outside the country to mobilise resources to address the gaps in funding.</w:t>
      </w:r>
    </w:p>
    <w:p w14:paraId="25E39D39" w14:textId="77777777"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 xml:space="preserve">Comments on the presentation </w:t>
      </w:r>
    </w:p>
    <w:p w14:paraId="2813568B" w14:textId="77777777" w:rsidR="00A94BA6" w:rsidRPr="00424E81" w:rsidRDefault="00A94BA6" w:rsidP="00A94BA6">
      <w:pPr>
        <w:pStyle w:val="ListParagraph"/>
        <w:numPr>
          <w:ilvl w:val="0"/>
          <w:numId w:val="17"/>
        </w:numPr>
        <w:spacing w:after="0" w:line="240" w:lineRule="auto"/>
        <w:jc w:val="both"/>
        <w:rPr>
          <w:rFonts w:ascii="Times New Roman" w:hAnsi="Times New Roman" w:cs="Times New Roman"/>
          <w:lang w:val="en-GB"/>
        </w:rPr>
      </w:pPr>
      <w:r w:rsidRPr="00424E81">
        <w:rPr>
          <w:rFonts w:ascii="Times New Roman" w:hAnsi="Times New Roman" w:cs="Times New Roman"/>
          <w:lang w:val="en-GB"/>
        </w:rPr>
        <w:t xml:space="preserve">The presenter request members to familiarize themselves with the government strategy </w:t>
      </w:r>
    </w:p>
    <w:p w14:paraId="08EBED3D" w14:textId="77777777" w:rsidR="00A94BA6" w:rsidRPr="00424E81" w:rsidRDefault="00A94BA6" w:rsidP="00A94BA6">
      <w:pPr>
        <w:pStyle w:val="ListParagraph"/>
        <w:numPr>
          <w:ilvl w:val="0"/>
          <w:numId w:val="17"/>
        </w:numPr>
        <w:spacing w:after="0" w:line="240" w:lineRule="auto"/>
        <w:jc w:val="both"/>
        <w:rPr>
          <w:rFonts w:ascii="Times New Roman" w:hAnsi="Times New Roman" w:cs="Times New Roman"/>
          <w:lang w:val="en-GB"/>
        </w:rPr>
      </w:pPr>
      <w:r w:rsidRPr="00424E81">
        <w:rPr>
          <w:rFonts w:ascii="Times New Roman" w:hAnsi="Times New Roman" w:cs="Times New Roman"/>
          <w:lang w:val="en-GB"/>
        </w:rPr>
        <w:t xml:space="preserve">SG stated that government will strategize its resource mobilization effort to get optimum results from it.  </w:t>
      </w:r>
    </w:p>
    <w:p w14:paraId="5DF8EF5C" w14:textId="77777777" w:rsidR="00A94BA6" w:rsidRPr="00424E81" w:rsidRDefault="00A94BA6" w:rsidP="00A94BA6">
      <w:pPr>
        <w:pStyle w:val="ListParagraph"/>
        <w:numPr>
          <w:ilvl w:val="0"/>
          <w:numId w:val="17"/>
        </w:numPr>
        <w:spacing w:after="0" w:line="240" w:lineRule="auto"/>
        <w:jc w:val="both"/>
        <w:rPr>
          <w:rFonts w:ascii="Times New Roman" w:hAnsi="Times New Roman" w:cs="Times New Roman"/>
          <w:lang w:val="en-GB"/>
        </w:rPr>
      </w:pPr>
      <w:r w:rsidRPr="00424E81">
        <w:rPr>
          <w:rFonts w:ascii="Times New Roman" w:hAnsi="Times New Roman" w:cs="Times New Roman"/>
          <w:lang w:val="en-GB"/>
        </w:rPr>
        <w:t>PS MoFA clarified that his Ministry advised against the proposed August Donor Round Table because it was not a good idea given that most of Europe will have been on leave around that time and the fact that it is too short a timeframe to embark on all the preparatory works necessary. He stated that the new proposed date is October/November, 2024. He assured government’s continues collaboration with the UN</w:t>
      </w:r>
    </w:p>
    <w:p w14:paraId="32039116" w14:textId="77777777" w:rsidR="00A94BA6" w:rsidRPr="00424E81" w:rsidRDefault="00A94BA6" w:rsidP="00A94BA6">
      <w:pPr>
        <w:pStyle w:val="ListParagraph"/>
        <w:numPr>
          <w:ilvl w:val="0"/>
          <w:numId w:val="17"/>
        </w:numPr>
        <w:spacing w:after="0" w:line="240" w:lineRule="auto"/>
        <w:jc w:val="both"/>
        <w:rPr>
          <w:rFonts w:ascii="Times New Roman" w:hAnsi="Times New Roman" w:cs="Times New Roman"/>
          <w:lang w:val="en-GB"/>
        </w:rPr>
      </w:pPr>
      <w:r w:rsidRPr="00424E81">
        <w:rPr>
          <w:rFonts w:ascii="Times New Roman" w:hAnsi="Times New Roman" w:cs="Times New Roman"/>
          <w:lang w:val="en-GB"/>
        </w:rPr>
        <w:t xml:space="preserve">CSO representatives raised concern over government’s non-recognition of their efforts despite the work they continue to do. </w:t>
      </w:r>
    </w:p>
    <w:p w14:paraId="4DE1CBB6" w14:textId="77777777" w:rsidR="00A94BA6" w:rsidRPr="00424E81" w:rsidRDefault="00A94BA6" w:rsidP="00A94BA6">
      <w:pPr>
        <w:jc w:val="both"/>
        <w:rPr>
          <w:rFonts w:ascii="Times New Roman" w:hAnsi="Times New Roman" w:cs="Times New Roman"/>
          <w:lang w:val="en-GB"/>
        </w:rPr>
      </w:pPr>
    </w:p>
    <w:p w14:paraId="6A50F356" w14:textId="77777777"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Recommendations</w:t>
      </w:r>
    </w:p>
    <w:p w14:paraId="3E940B80" w14:textId="77777777" w:rsidR="00A94BA6" w:rsidRPr="00424E81" w:rsidRDefault="00A94BA6" w:rsidP="00A94BA6">
      <w:pPr>
        <w:pStyle w:val="ListParagraph"/>
        <w:numPr>
          <w:ilvl w:val="0"/>
          <w:numId w:val="17"/>
        </w:numPr>
        <w:spacing w:after="0" w:line="240" w:lineRule="auto"/>
        <w:jc w:val="both"/>
        <w:rPr>
          <w:rFonts w:ascii="Times New Roman" w:hAnsi="Times New Roman" w:cs="Times New Roman"/>
          <w:lang w:val="en-GB"/>
        </w:rPr>
      </w:pPr>
      <w:r w:rsidRPr="00424E81">
        <w:rPr>
          <w:rFonts w:ascii="Times New Roman" w:hAnsi="Times New Roman" w:cs="Times New Roman"/>
          <w:lang w:val="en-GB"/>
        </w:rPr>
        <w:t>Members requested a breakdown of the funding by sector to give an idea of the areas mostly impacted by the shortfall</w:t>
      </w:r>
    </w:p>
    <w:p w14:paraId="5089FE7F" w14:textId="77777777" w:rsidR="00A94BA6" w:rsidRPr="00424E81" w:rsidRDefault="00A94BA6" w:rsidP="00A94BA6">
      <w:pPr>
        <w:pStyle w:val="ListParagraph"/>
        <w:numPr>
          <w:ilvl w:val="0"/>
          <w:numId w:val="17"/>
        </w:numPr>
        <w:spacing w:after="0" w:line="240" w:lineRule="auto"/>
        <w:jc w:val="both"/>
        <w:rPr>
          <w:rFonts w:ascii="Times New Roman" w:hAnsi="Times New Roman" w:cs="Times New Roman"/>
          <w:lang w:val="en-GB"/>
        </w:rPr>
      </w:pPr>
      <w:r w:rsidRPr="00424E81">
        <w:rPr>
          <w:rFonts w:ascii="Times New Roman" w:hAnsi="Times New Roman" w:cs="Times New Roman"/>
          <w:lang w:val="en-GB"/>
        </w:rPr>
        <w:t xml:space="preserve">UNICEF Representative recommends reprioritisation in the phase of resource constrains and a more focus on the most basic needs (basic human rights). She argued that with over 70% of the population below the age of 35, it is crucial to focus interventions on children. </w:t>
      </w:r>
    </w:p>
    <w:p w14:paraId="58F53589" w14:textId="77777777" w:rsidR="00A94BA6" w:rsidRPr="00424E81" w:rsidRDefault="00A94BA6" w:rsidP="00A94BA6">
      <w:pPr>
        <w:pStyle w:val="ListParagraph"/>
        <w:numPr>
          <w:ilvl w:val="0"/>
          <w:numId w:val="17"/>
        </w:numPr>
        <w:spacing w:after="0" w:line="240" w:lineRule="auto"/>
        <w:jc w:val="both"/>
        <w:rPr>
          <w:rFonts w:ascii="Times New Roman" w:hAnsi="Times New Roman" w:cs="Times New Roman"/>
          <w:lang w:val="en-GB"/>
        </w:rPr>
      </w:pPr>
      <w:r w:rsidRPr="00424E81">
        <w:rPr>
          <w:rFonts w:ascii="Times New Roman" w:hAnsi="Times New Roman" w:cs="Times New Roman"/>
          <w:lang w:val="en-GB"/>
        </w:rPr>
        <w:t>Government representative’s recommends establishment of a Focus Group to get the resource mobilisation going based on lessons from the RM efforts of the previous NDP.</w:t>
      </w:r>
    </w:p>
    <w:p w14:paraId="5213BC15" w14:textId="77777777" w:rsidR="00A94BA6" w:rsidRPr="00424E81" w:rsidRDefault="00A94BA6" w:rsidP="00A94BA6">
      <w:pPr>
        <w:jc w:val="both"/>
        <w:rPr>
          <w:rFonts w:ascii="Times New Roman" w:hAnsi="Times New Roman" w:cs="Times New Roman"/>
          <w:lang w:val="en-GB"/>
        </w:rPr>
      </w:pPr>
    </w:p>
    <w:p w14:paraId="5A23605F" w14:textId="77777777" w:rsidR="00A94BA6" w:rsidRPr="00424E81" w:rsidRDefault="00A94BA6" w:rsidP="00A94BA6">
      <w:pPr>
        <w:jc w:val="both"/>
        <w:rPr>
          <w:rFonts w:ascii="Times New Roman" w:hAnsi="Times New Roman" w:cs="Times New Roman"/>
          <w:lang w:val="en-GB"/>
        </w:rPr>
      </w:pPr>
    </w:p>
    <w:p w14:paraId="1A350830" w14:textId="77777777" w:rsidR="00A94BA6" w:rsidRPr="00424E81" w:rsidRDefault="00A94BA6" w:rsidP="00A94BA6">
      <w:pPr>
        <w:pStyle w:val="ListParagraph"/>
        <w:numPr>
          <w:ilvl w:val="0"/>
          <w:numId w:val="12"/>
        </w:numPr>
        <w:spacing w:after="0" w:line="240" w:lineRule="auto"/>
        <w:jc w:val="both"/>
        <w:rPr>
          <w:rFonts w:ascii="Times New Roman" w:hAnsi="Times New Roman" w:cs="Times New Roman"/>
          <w:b/>
          <w:bCs/>
          <w:lang w:val="en-GB"/>
        </w:rPr>
      </w:pPr>
      <w:r w:rsidRPr="00424E81">
        <w:rPr>
          <w:rFonts w:ascii="Times New Roman" w:hAnsi="Times New Roman" w:cs="Times New Roman"/>
          <w:b/>
          <w:bCs/>
          <w:lang w:val="en-GB"/>
        </w:rPr>
        <w:t xml:space="preserve">Presentation on the Update on PBF Eligibility Package </w:t>
      </w:r>
    </w:p>
    <w:p w14:paraId="7F87CD96" w14:textId="77777777" w:rsidR="00A94BA6" w:rsidRPr="00424E81" w:rsidRDefault="00A94BA6" w:rsidP="00A94BA6">
      <w:pPr>
        <w:jc w:val="both"/>
        <w:rPr>
          <w:rFonts w:ascii="Times New Roman" w:hAnsi="Times New Roman" w:cs="Times New Roman"/>
          <w:b/>
          <w:bCs/>
          <w:lang w:val="en-GB"/>
        </w:rPr>
      </w:pPr>
    </w:p>
    <w:p w14:paraId="0ECCEBB2" w14:textId="6DEDCD9A" w:rsidR="00A94BA6" w:rsidRDefault="00A94BA6" w:rsidP="00A94BA6">
      <w:pPr>
        <w:jc w:val="both"/>
        <w:rPr>
          <w:rFonts w:ascii="Times New Roman" w:hAnsi="Times New Roman" w:cs="Times New Roman"/>
          <w:lang w:val="en-GB"/>
        </w:rPr>
      </w:pPr>
      <w:r w:rsidRPr="00424E81">
        <w:rPr>
          <w:rFonts w:ascii="Times New Roman" w:hAnsi="Times New Roman" w:cs="Times New Roman"/>
          <w:lang w:val="en-GB"/>
        </w:rPr>
        <w:t>Led by the PBF M&amp;E Officer, the presentation indicated that investment in various projects including the TTRC, Women’s participation in the decision making, support to returning migrants among others grew to USD39.6 million. He reported that of the USD39.6 million, USD33million has been disbursed already and USD23.3 million delivered in various projects. A total of 20 projects were supported of which 13 has been closed with 7 under implementation.</w:t>
      </w:r>
    </w:p>
    <w:p w14:paraId="56F572EC" w14:textId="77777777" w:rsidR="00A94BA6" w:rsidRPr="00424E81" w:rsidRDefault="00A94BA6" w:rsidP="00A94BA6">
      <w:pPr>
        <w:jc w:val="both"/>
        <w:rPr>
          <w:rFonts w:ascii="Times New Roman" w:hAnsi="Times New Roman" w:cs="Times New Roman"/>
          <w:lang w:val="en-GB"/>
        </w:rPr>
      </w:pPr>
    </w:p>
    <w:p w14:paraId="667ABDDD" w14:textId="77777777"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 xml:space="preserve">The presentation described the re-eligibility conditions of the PBF and explained that The Gambia has submitted all required documentations and has been declared eligible by the Secretary General in April 2024 for new PBF funding for the next 5 years. The Strategic Results Framework  has been submitted and approved at the level of the PBSO, ready for approval by PBF JSC. </w:t>
      </w:r>
    </w:p>
    <w:p w14:paraId="0DD2BBF4" w14:textId="77777777" w:rsidR="00A94BA6" w:rsidRPr="00424E81" w:rsidRDefault="00A94BA6" w:rsidP="00A94BA6">
      <w:pPr>
        <w:jc w:val="both"/>
        <w:rPr>
          <w:rFonts w:ascii="Times New Roman" w:hAnsi="Times New Roman" w:cs="Times New Roman"/>
          <w:lang w:val="en-GB"/>
        </w:rPr>
      </w:pPr>
    </w:p>
    <w:p w14:paraId="68812BFF" w14:textId="77777777" w:rsidR="00A94BA6" w:rsidRPr="00424E81" w:rsidRDefault="00A94BA6" w:rsidP="00A94BA6">
      <w:pPr>
        <w:jc w:val="both"/>
        <w:rPr>
          <w:rFonts w:ascii="Times New Roman" w:hAnsi="Times New Roman" w:cs="Times New Roman"/>
        </w:rPr>
      </w:pPr>
      <w:r w:rsidRPr="00424E81">
        <w:rPr>
          <w:rFonts w:ascii="Times New Roman" w:hAnsi="Times New Roman" w:cs="Times New Roman"/>
          <w:lang w:val="en-GB"/>
        </w:rPr>
        <w:t xml:space="preserve">For 2024, the PBF investment plan includes a </w:t>
      </w:r>
      <w:r w:rsidRPr="00424E81">
        <w:rPr>
          <w:rFonts w:ascii="Times New Roman" w:hAnsi="Times New Roman" w:cs="Times New Roman"/>
        </w:rPr>
        <w:t>USD</w:t>
      </w:r>
      <w:r w:rsidRPr="0077701F">
        <w:rPr>
          <w:rFonts w:ascii="Times New Roman" w:hAnsi="Times New Roman" w:cs="Times New Roman"/>
        </w:rPr>
        <w:t>3m</w:t>
      </w:r>
      <w:r w:rsidRPr="00424E81">
        <w:rPr>
          <w:rFonts w:ascii="Times New Roman" w:hAnsi="Times New Roman" w:cs="Times New Roman"/>
        </w:rPr>
        <w:t>ilion</w:t>
      </w:r>
      <w:r w:rsidRPr="0077701F">
        <w:rPr>
          <w:rFonts w:ascii="Times New Roman" w:hAnsi="Times New Roman" w:cs="Times New Roman"/>
        </w:rPr>
        <w:t xml:space="preserve"> UNDP-OHCHR-UNODC SSR-related project</w:t>
      </w:r>
      <w:r w:rsidRPr="00424E81">
        <w:rPr>
          <w:rFonts w:ascii="Times New Roman" w:hAnsi="Times New Roman" w:cs="Times New Roman"/>
        </w:rPr>
        <w:t xml:space="preserve"> and a</w:t>
      </w:r>
      <w:r w:rsidRPr="0077701F">
        <w:rPr>
          <w:rFonts w:ascii="Times New Roman" w:hAnsi="Times New Roman" w:cs="Times New Roman"/>
        </w:rPr>
        <w:t>n additional new project of  $2.5M focused on the enhancement of public accountability, CSO empowerment and protection of civic</w:t>
      </w:r>
      <w:r w:rsidRPr="00424E81">
        <w:rPr>
          <w:rFonts w:ascii="Times New Roman" w:hAnsi="Times New Roman" w:cs="Times New Roman"/>
        </w:rPr>
        <w:t xml:space="preserve"> rights.</w:t>
      </w:r>
    </w:p>
    <w:p w14:paraId="3E81C3DB" w14:textId="77777777" w:rsidR="00A94BA6" w:rsidRPr="00424E81" w:rsidRDefault="00A94BA6" w:rsidP="00A94BA6">
      <w:pPr>
        <w:jc w:val="both"/>
        <w:rPr>
          <w:rFonts w:ascii="Times New Roman" w:hAnsi="Times New Roman" w:cs="Times New Roman"/>
          <w:lang w:val="en-GB"/>
        </w:rPr>
      </w:pPr>
    </w:p>
    <w:p w14:paraId="134389D2" w14:textId="77777777"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Comments</w:t>
      </w:r>
    </w:p>
    <w:p w14:paraId="210AE7ED" w14:textId="77777777" w:rsidR="00A94BA6" w:rsidRPr="00424E81" w:rsidRDefault="00A94BA6" w:rsidP="00A94BA6">
      <w:pPr>
        <w:pStyle w:val="ListParagraph"/>
        <w:numPr>
          <w:ilvl w:val="0"/>
          <w:numId w:val="18"/>
        </w:numPr>
        <w:spacing w:after="0" w:line="240" w:lineRule="auto"/>
        <w:jc w:val="both"/>
        <w:rPr>
          <w:rFonts w:ascii="Times New Roman" w:hAnsi="Times New Roman" w:cs="Times New Roman"/>
          <w:lang w:val="en-GB"/>
        </w:rPr>
      </w:pPr>
      <w:r w:rsidRPr="00424E81">
        <w:rPr>
          <w:rFonts w:ascii="Times New Roman" w:hAnsi="Times New Roman" w:cs="Times New Roman"/>
          <w:lang w:val="en-GB"/>
        </w:rPr>
        <w:t>Government representatives raised concerned over the slow rate of delivery of PBF funds considering the amount approved (39.6million) versus the disbursed (33million) and expended (23.3million)</w:t>
      </w:r>
    </w:p>
    <w:p w14:paraId="3A703023" w14:textId="77777777" w:rsidR="00A94BA6" w:rsidRPr="00424E81" w:rsidRDefault="00A94BA6" w:rsidP="00A94BA6">
      <w:pPr>
        <w:pStyle w:val="ListParagraph"/>
        <w:jc w:val="both"/>
        <w:rPr>
          <w:rFonts w:ascii="Times New Roman" w:hAnsi="Times New Roman" w:cs="Times New Roman"/>
          <w:lang w:val="en-GB"/>
        </w:rPr>
      </w:pPr>
      <w:r w:rsidRPr="00424E81">
        <w:rPr>
          <w:rFonts w:ascii="Times New Roman" w:hAnsi="Times New Roman" w:cs="Times New Roman"/>
          <w:lang w:val="en-GB"/>
        </w:rPr>
        <w:t xml:space="preserve">In response, the presenter explained that delay in project implementation has improved as government institution become more familiar with PBF requirements and processes as evident in SRF. </w:t>
      </w:r>
    </w:p>
    <w:p w14:paraId="7CF37BAA" w14:textId="77777777" w:rsidR="00A94BA6" w:rsidRPr="00424E81" w:rsidRDefault="00A94BA6" w:rsidP="00A94BA6">
      <w:pPr>
        <w:pStyle w:val="ListParagraph"/>
        <w:numPr>
          <w:ilvl w:val="0"/>
          <w:numId w:val="18"/>
        </w:numPr>
        <w:spacing w:after="0" w:line="240" w:lineRule="auto"/>
        <w:jc w:val="both"/>
        <w:rPr>
          <w:rFonts w:ascii="Times New Roman" w:hAnsi="Times New Roman" w:cs="Times New Roman"/>
          <w:lang w:val="en-GB"/>
        </w:rPr>
      </w:pPr>
      <w:r w:rsidRPr="00424E81">
        <w:rPr>
          <w:rFonts w:ascii="Times New Roman" w:hAnsi="Times New Roman" w:cs="Times New Roman"/>
          <w:lang w:val="en-GB"/>
        </w:rPr>
        <w:t xml:space="preserve">Government representative calls for more involvement of government at project conception and design stages of PBF projects to enhance ownership </w:t>
      </w:r>
    </w:p>
    <w:p w14:paraId="23DC1781" w14:textId="77777777" w:rsidR="00A94BA6" w:rsidRPr="00424E81" w:rsidRDefault="00A94BA6" w:rsidP="00A94BA6">
      <w:pPr>
        <w:pStyle w:val="ListParagraph"/>
        <w:numPr>
          <w:ilvl w:val="0"/>
          <w:numId w:val="18"/>
        </w:numPr>
        <w:spacing w:after="0" w:line="240" w:lineRule="auto"/>
        <w:jc w:val="both"/>
        <w:rPr>
          <w:rFonts w:ascii="Times New Roman" w:hAnsi="Times New Roman" w:cs="Times New Roman"/>
          <w:lang w:val="en-GB"/>
        </w:rPr>
      </w:pPr>
      <w:r w:rsidRPr="00424E81">
        <w:rPr>
          <w:rFonts w:ascii="Times New Roman" w:hAnsi="Times New Roman" w:cs="Times New Roman"/>
          <w:lang w:val="en-GB"/>
        </w:rPr>
        <w:t xml:space="preserve">SG encourages committee members to do more to improve on performance </w:t>
      </w:r>
    </w:p>
    <w:p w14:paraId="4D7E7552" w14:textId="77777777" w:rsidR="00A94BA6" w:rsidRPr="00424E81" w:rsidRDefault="00A94BA6" w:rsidP="00A94BA6">
      <w:pPr>
        <w:ind w:left="360"/>
        <w:jc w:val="both"/>
        <w:rPr>
          <w:rFonts w:ascii="Times New Roman" w:hAnsi="Times New Roman" w:cs="Times New Roman"/>
          <w:lang w:val="en-GB"/>
        </w:rPr>
      </w:pPr>
    </w:p>
    <w:p w14:paraId="0767B33E" w14:textId="77777777" w:rsidR="00A94BA6" w:rsidRPr="00424E81" w:rsidRDefault="00A94BA6" w:rsidP="00A94BA6">
      <w:pPr>
        <w:ind w:left="360"/>
        <w:jc w:val="both"/>
        <w:rPr>
          <w:rFonts w:ascii="Times New Roman" w:hAnsi="Times New Roman" w:cs="Times New Roman"/>
          <w:lang w:val="en-GB"/>
        </w:rPr>
      </w:pPr>
      <w:r w:rsidRPr="00424E81">
        <w:rPr>
          <w:rFonts w:ascii="Times New Roman" w:hAnsi="Times New Roman" w:cs="Times New Roman"/>
          <w:lang w:val="en-GB"/>
        </w:rPr>
        <w:t xml:space="preserve">Recommendations </w:t>
      </w:r>
    </w:p>
    <w:p w14:paraId="30540CF1" w14:textId="77777777" w:rsidR="00A94BA6" w:rsidRPr="00424E81" w:rsidRDefault="00A94BA6" w:rsidP="00A94BA6">
      <w:pPr>
        <w:pStyle w:val="ListParagraph"/>
        <w:numPr>
          <w:ilvl w:val="0"/>
          <w:numId w:val="18"/>
        </w:numPr>
        <w:spacing w:after="0" w:line="240" w:lineRule="auto"/>
        <w:jc w:val="both"/>
        <w:rPr>
          <w:rFonts w:ascii="Times New Roman" w:hAnsi="Times New Roman" w:cs="Times New Roman"/>
          <w:lang w:val="en-GB"/>
        </w:rPr>
      </w:pPr>
      <w:r w:rsidRPr="00424E81">
        <w:rPr>
          <w:rFonts w:ascii="Times New Roman" w:hAnsi="Times New Roman" w:cs="Times New Roman"/>
          <w:lang w:val="en-GB"/>
        </w:rPr>
        <w:t xml:space="preserve">Government representative recommends a Joint coordination and monitoring of joints works of UN and government  </w:t>
      </w:r>
    </w:p>
    <w:p w14:paraId="238154F7" w14:textId="77777777" w:rsidR="00A94BA6" w:rsidRPr="00424E81" w:rsidRDefault="00A94BA6" w:rsidP="00A94BA6">
      <w:pPr>
        <w:ind w:left="360"/>
        <w:jc w:val="both"/>
        <w:rPr>
          <w:rFonts w:ascii="Times New Roman" w:hAnsi="Times New Roman" w:cs="Times New Roman"/>
          <w:lang w:val="en-GB"/>
        </w:rPr>
      </w:pPr>
    </w:p>
    <w:p w14:paraId="33A55249" w14:textId="77777777" w:rsidR="00A94BA6" w:rsidRPr="00424E81" w:rsidRDefault="00A94BA6" w:rsidP="00A94BA6">
      <w:pPr>
        <w:jc w:val="both"/>
        <w:rPr>
          <w:rFonts w:ascii="Times New Roman" w:hAnsi="Times New Roman" w:cs="Times New Roman"/>
          <w:lang w:val="en-GB"/>
        </w:rPr>
      </w:pPr>
    </w:p>
    <w:p w14:paraId="68528A17" w14:textId="77777777" w:rsidR="00A94BA6" w:rsidRPr="00424E81" w:rsidRDefault="00A94BA6" w:rsidP="00A94BA6">
      <w:pPr>
        <w:pStyle w:val="ListParagraph"/>
        <w:numPr>
          <w:ilvl w:val="0"/>
          <w:numId w:val="12"/>
        </w:numPr>
        <w:spacing w:after="0" w:line="240" w:lineRule="auto"/>
        <w:jc w:val="both"/>
        <w:rPr>
          <w:rFonts w:ascii="Times New Roman" w:hAnsi="Times New Roman" w:cs="Times New Roman"/>
          <w:b/>
          <w:bCs/>
          <w:lang w:val="en-GB"/>
        </w:rPr>
      </w:pPr>
      <w:r w:rsidRPr="00424E81">
        <w:rPr>
          <w:rFonts w:ascii="Times New Roman" w:hAnsi="Times New Roman" w:cs="Times New Roman"/>
          <w:b/>
          <w:bCs/>
          <w:lang w:val="en-GB"/>
        </w:rPr>
        <w:lastRenderedPageBreak/>
        <w:t xml:space="preserve">UN DSA Allowance Discussion </w:t>
      </w:r>
    </w:p>
    <w:p w14:paraId="2F284A17" w14:textId="2146A9D1"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 xml:space="preserve">Government raised concern over UN’s low DSA rate. The UN reported that its is not its policy to compensate government institutions for work that the former is only supporting. It however, clarified that they have reviewed the current the context and agreed that a 107 percent increment was necessary looking at the hike in fuel prices and based comparison of rates in other international organisation in the country. </w:t>
      </w:r>
    </w:p>
    <w:p w14:paraId="52DD3041" w14:textId="2EED87DA"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 xml:space="preserve">Government argued that the proposed increment is in fact only a reflection of the exchange rate situation rather than an increase. They also recommend that standard guidelines be followed where they exist in determining rates of different locations. </w:t>
      </w:r>
    </w:p>
    <w:p w14:paraId="7A1F7011" w14:textId="69817043"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 xml:space="preserve">The UN commits to ensuring that staff have access to safe, secure and descent spaces to stay and work properly where implementing partners do not provide adequate support (transportation and accommodation for instance),. </w:t>
      </w:r>
    </w:p>
    <w:p w14:paraId="656CB80E" w14:textId="25BCB1C7"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 xml:space="preserve">Due to a lack a of consensus over the proposed increment, the JSC agreed the UN to review at the proposal and report to JSC. Some members call for a speedy review and finalisation of this to allow for smooth and uninterrupted implementation of programs. </w:t>
      </w:r>
    </w:p>
    <w:p w14:paraId="16DDD857" w14:textId="77777777"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 xml:space="preserve">Based on the comments, RC told member that the UN will do another round of consultations to ensure the UN and government are on a common ground.  </w:t>
      </w:r>
    </w:p>
    <w:p w14:paraId="57C1409E" w14:textId="77777777" w:rsidR="00A94BA6" w:rsidRPr="00424E81" w:rsidRDefault="00A94BA6" w:rsidP="00A94BA6">
      <w:pPr>
        <w:jc w:val="both"/>
        <w:rPr>
          <w:rFonts w:ascii="Times New Roman" w:hAnsi="Times New Roman" w:cs="Times New Roman"/>
          <w:lang w:val="en-GB"/>
        </w:rPr>
      </w:pPr>
    </w:p>
    <w:p w14:paraId="2BD8E463" w14:textId="77777777" w:rsidR="00A94BA6" w:rsidRPr="00424E81" w:rsidRDefault="00A94BA6" w:rsidP="00A94BA6">
      <w:pPr>
        <w:pStyle w:val="ListParagraph"/>
        <w:numPr>
          <w:ilvl w:val="0"/>
          <w:numId w:val="12"/>
        </w:numPr>
        <w:spacing w:after="0" w:line="240" w:lineRule="auto"/>
        <w:jc w:val="both"/>
        <w:rPr>
          <w:rFonts w:ascii="Times New Roman" w:hAnsi="Times New Roman" w:cs="Times New Roman"/>
          <w:b/>
          <w:bCs/>
          <w:lang w:val="en-GB"/>
        </w:rPr>
      </w:pPr>
      <w:r w:rsidRPr="00424E81">
        <w:rPr>
          <w:rFonts w:ascii="Times New Roman" w:hAnsi="Times New Roman" w:cs="Times New Roman"/>
          <w:b/>
          <w:bCs/>
          <w:lang w:val="en-GB"/>
        </w:rPr>
        <w:t xml:space="preserve">Closing Remarks </w:t>
      </w:r>
    </w:p>
    <w:p w14:paraId="36A2EC3D" w14:textId="52FCE74C"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 xml:space="preserve">RC Karl-Frederick thanked government for the leadership and members of the JSC for their participation. He emphasized the importance of the JSC and stated that it created a healthy, transparent and accountable process. He reiterated his commitment to continuing engagement and collaboration with government and assures that all comments/contributions made will be incorporated accordingly. RC also emphasized the need to ensure that the common action of the UN and government is inclusive and leaves no one behind. He stated that the UN can support the government donor roundtable in Brussels through its Office there. He thanked his Team at the RCO for the coordination support. </w:t>
      </w:r>
    </w:p>
    <w:p w14:paraId="234DA6AB" w14:textId="77777777"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 xml:space="preserve">SG Touray, on her part, thanked RC as Head of UN Gambia and all UN Agency Heads. She emphasized the need for continuous partnership to deliver results for the people of The Gambia. She reminds government representatives to redouble their efforts and understand that they are accountable to he people they serve. “We want to bequeath our children a country we want to be proud of” she expressed. SG Touray reaffirms government’s continuous readiness to work with the UN in the advancement of the wellbeing of the people of The Gambia as enshrined in the NDP (2024 – 2028) and UNSDCF (2024-2028). She thanked all partners for their support. </w:t>
      </w:r>
    </w:p>
    <w:p w14:paraId="74FFC509" w14:textId="77777777" w:rsidR="00A94BA6" w:rsidRPr="00424E81" w:rsidRDefault="00A94BA6" w:rsidP="00A94BA6">
      <w:pPr>
        <w:jc w:val="both"/>
        <w:rPr>
          <w:rFonts w:ascii="Times New Roman" w:hAnsi="Times New Roman" w:cs="Times New Roman"/>
          <w:lang w:val="en-GB"/>
        </w:rPr>
      </w:pPr>
      <w:r w:rsidRPr="00424E81">
        <w:rPr>
          <w:rFonts w:ascii="Times New Roman" w:hAnsi="Times New Roman" w:cs="Times New Roman"/>
          <w:lang w:val="en-GB"/>
        </w:rPr>
        <w:t xml:space="preserve"> </w:t>
      </w:r>
    </w:p>
    <w:p w14:paraId="1336DF16" w14:textId="77777777" w:rsidR="00A94BA6" w:rsidRPr="00424E81" w:rsidRDefault="00A94BA6" w:rsidP="00A94BA6">
      <w:pPr>
        <w:jc w:val="both"/>
        <w:rPr>
          <w:rFonts w:ascii="Times New Roman" w:hAnsi="Times New Roman" w:cs="Times New Roman"/>
          <w:lang w:val="en-GB"/>
        </w:rPr>
      </w:pPr>
    </w:p>
    <w:p w14:paraId="3B19095D" w14:textId="77777777" w:rsidR="00A94BA6" w:rsidRPr="00424E81" w:rsidRDefault="00A94BA6" w:rsidP="00A94BA6">
      <w:pPr>
        <w:jc w:val="both"/>
        <w:rPr>
          <w:rFonts w:ascii="Times New Roman" w:hAnsi="Times New Roman" w:cs="Times New Roman"/>
          <w:lang w:val="en-GB"/>
        </w:rPr>
      </w:pPr>
    </w:p>
    <w:p w14:paraId="75A43A99" w14:textId="77777777" w:rsidR="00EC2BFF" w:rsidRDefault="00EC2BFF" w:rsidP="00EC2BFF">
      <w:pPr>
        <w:spacing w:after="0" w:line="240" w:lineRule="auto"/>
        <w:jc w:val="both"/>
        <w:rPr>
          <w:rFonts w:cstheme="minorHAnsi"/>
        </w:rPr>
      </w:pPr>
    </w:p>
    <w:p w14:paraId="752B4B47" w14:textId="77777777" w:rsidR="00EC2BFF" w:rsidRPr="00EC2BFF" w:rsidRDefault="00EC2BFF" w:rsidP="00EC2BFF">
      <w:pPr>
        <w:spacing w:after="0" w:line="240" w:lineRule="auto"/>
        <w:jc w:val="both"/>
        <w:rPr>
          <w:rFonts w:cstheme="minorHAnsi"/>
        </w:rPr>
      </w:pPr>
    </w:p>
    <w:p w14:paraId="71618284" w14:textId="77777777" w:rsidR="00E62887" w:rsidRDefault="00E62887"/>
    <w:sectPr w:rsidR="00E628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181B18"/>
    <w:multiLevelType w:val="hybridMultilevel"/>
    <w:tmpl w:val="9084A90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 w15:restartNumberingAfterBreak="0">
    <w:nsid w:val="09DC7BEA"/>
    <w:multiLevelType w:val="hybridMultilevel"/>
    <w:tmpl w:val="20E44072"/>
    <w:lvl w:ilvl="0" w:tplc="61821F06">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AC063C"/>
    <w:multiLevelType w:val="hybridMultilevel"/>
    <w:tmpl w:val="84DEA8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D57BA9"/>
    <w:multiLevelType w:val="hybridMultilevel"/>
    <w:tmpl w:val="9084A90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 w15:restartNumberingAfterBreak="0">
    <w:nsid w:val="2118512E"/>
    <w:multiLevelType w:val="hybridMultilevel"/>
    <w:tmpl w:val="1DA49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D42A71"/>
    <w:multiLevelType w:val="hybridMultilevel"/>
    <w:tmpl w:val="B524AA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9C52217"/>
    <w:multiLevelType w:val="hybridMultilevel"/>
    <w:tmpl w:val="9084A90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 w15:restartNumberingAfterBreak="0">
    <w:nsid w:val="2A5717AF"/>
    <w:multiLevelType w:val="hybridMultilevel"/>
    <w:tmpl w:val="DD965B9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48B6D3F"/>
    <w:multiLevelType w:val="hybridMultilevel"/>
    <w:tmpl w:val="EAC07B6E"/>
    <w:lvl w:ilvl="0" w:tplc="08090013">
      <w:start w:val="1"/>
      <w:numFmt w:val="upperRoman"/>
      <w:lvlText w:val="%1."/>
      <w:lvlJc w:val="righ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7BB06AD"/>
    <w:multiLevelType w:val="hybridMultilevel"/>
    <w:tmpl w:val="9084A90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49910896"/>
    <w:multiLevelType w:val="hybridMultilevel"/>
    <w:tmpl w:val="4232C770"/>
    <w:lvl w:ilvl="0" w:tplc="61821F06">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F5A7537"/>
    <w:multiLevelType w:val="hybridMultilevel"/>
    <w:tmpl w:val="9B54690E"/>
    <w:lvl w:ilvl="0" w:tplc="61821F06">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3D010D4"/>
    <w:multiLevelType w:val="hybridMultilevel"/>
    <w:tmpl w:val="9084A90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3" w15:restartNumberingAfterBreak="0">
    <w:nsid w:val="62257799"/>
    <w:multiLevelType w:val="hybridMultilevel"/>
    <w:tmpl w:val="9084A90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4" w15:restartNumberingAfterBreak="0">
    <w:nsid w:val="634A5861"/>
    <w:multiLevelType w:val="hybridMultilevel"/>
    <w:tmpl w:val="1A4070A0"/>
    <w:lvl w:ilvl="0" w:tplc="0409000F">
      <w:start w:val="1"/>
      <w:numFmt w:val="decimal"/>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5" w15:restartNumberingAfterBreak="0">
    <w:nsid w:val="715F0C35"/>
    <w:multiLevelType w:val="hybridMultilevel"/>
    <w:tmpl w:val="A8B46F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3D87C13"/>
    <w:multiLevelType w:val="hybridMultilevel"/>
    <w:tmpl w:val="9084A90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7" w15:restartNumberingAfterBreak="0">
    <w:nsid w:val="77460502"/>
    <w:multiLevelType w:val="hybridMultilevel"/>
    <w:tmpl w:val="9084A90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8" w15:restartNumberingAfterBreak="0">
    <w:nsid w:val="779F6EC9"/>
    <w:multiLevelType w:val="hybridMultilevel"/>
    <w:tmpl w:val="99BE7560"/>
    <w:lvl w:ilvl="0" w:tplc="9D52DEA2">
      <w:start w:val="5"/>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7E0B4147"/>
    <w:multiLevelType w:val="hybridMultilevel"/>
    <w:tmpl w:val="9084A90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num w:numId="1" w16cid:durableId="94203172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137292344">
    <w:abstractNumId w:val="14"/>
    <w:lvlOverride w:ilvl="0">
      <w:startOverride w:val="1"/>
    </w:lvlOverride>
    <w:lvlOverride w:ilvl="1"/>
    <w:lvlOverride w:ilvl="2"/>
    <w:lvlOverride w:ilvl="3"/>
    <w:lvlOverride w:ilvl="4"/>
    <w:lvlOverride w:ilvl="5"/>
    <w:lvlOverride w:ilvl="6"/>
    <w:lvlOverride w:ilvl="7"/>
    <w:lvlOverride w:ilvl="8"/>
  </w:num>
  <w:num w:numId="3" w16cid:durableId="1014303859">
    <w:abstractNumId w:val="9"/>
  </w:num>
  <w:num w:numId="4" w16cid:durableId="1509710364">
    <w:abstractNumId w:val="12"/>
  </w:num>
  <w:num w:numId="5" w16cid:durableId="732506359">
    <w:abstractNumId w:val="0"/>
  </w:num>
  <w:num w:numId="6" w16cid:durableId="1196428274">
    <w:abstractNumId w:val="17"/>
  </w:num>
  <w:num w:numId="7" w16cid:durableId="1886945126">
    <w:abstractNumId w:val="13"/>
  </w:num>
  <w:num w:numId="8" w16cid:durableId="2098163207">
    <w:abstractNumId w:val="6"/>
  </w:num>
  <w:num w:numId="9" w16cid:durableId="1597441274">
    <w:abstractNumId w:val="3"/>
  </w:num>
  <w:num w:numId="10" w16cid:durableId="331027091">
    <w:abstractNumId w:val="19"/>
  </w:num>
  <w:num w:numId="11" w16cid:durableId="983462011">
    <w:abstractNumId w:val="16"/>
  </w:num>
  <w:num w:numId="12" w16cid:durableId="310602699">
    <w:abstractNumId w:val="8"/>
  </w:num>
  <w:num w:numId="13" w16cid:durableId="689839204">
    <w:abstractNumId w:val="2"/>
  </w:num>
  <w:num w:numId="14" w16cid:durableId="1603566701">
    <w:abstractNumId w:val="5"/>
  </w:num>
  <w:num w:numId="15" w16cid:durableId="1128276546">
    <w:abstractNumId w:val="11"/>
  </w:num>
  <w:num w:numId="16" w16cid:durableId="2121799648">
    <w:abstractNumId w:val="18"/>
  </w:num>
  <w:num w:numId="17" w16cid:durableId="708839579">
    <w:abstractNumId w:val="10"/>
  </w:num>
  <w:num w:numId="18" w16cid:durableId="1480540048">
    <w:abstractNumId w:val="1"/>
  </w:num>
  <w:num w:numId="19" w16cid:durableId="890117820">
    <w:abstractNumId w:val="15"/>
  </w:num>
  <w:num w:numId="20" w16cid:durableId="1357271832">
    <w:abstractNumId w:val="4"/>
  </w:num>
  <w:num w:numId="21" w16cid:durableId="43583529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887"/>
    <w:rsid w:val="001A2908"/>
    <w:rsid w:val="001A4224"/>
    <w:rsid w:val="001F66B7"/>
    <w:rsid w:val="002B0E23"/>
    <w:rsid w:val="003A5DCB"/>
    <w:rsid w:val="003D7AED"/>
    <w:rsid w:val="004A3E48"/>
    <w:rsid w:val="00500650"/>
    <w:rsid w:val="005C670B"/>
    <w:rsid w:val="00690CD4"/>
    <w:rsid w:val="00771CB0"/>
    <w:rsid w:val="007A2096"/>
    <w:rsid w:val="00A94BA6"/>
    <w:rsid w:val="00B50265"/>
    <w:rsid w:val="00B71C28"/>
    <w:rsid w:val="00C005E5"/>
    <w:rsid w:val="00C16C44"/>
    <w:rsid w:val="00C565EE"/>
    <w:rsid w:val="00C9300B"/>
    <w:rsid w:val="00E62887"/>
    <w:rsid w:val="00EC2BFF"/>
    <w:rsid w:val="00F11ADD"/>
    <w:rsid w:val="00F72072"/>
    <w:rsid w:val="00FB64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7F8DE"/>
  <w15:chartTrackingRefBased/>
  <w15:docId w15:val="{667A55FB-60A7-47DB-A432-873D1CDA2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28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628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628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628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628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628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28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28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28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28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28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28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28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28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28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28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28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2887"/>
    <w:rPr>
      <w:rFonts w:eastAsiaTheme="majorEastAsia" w:cstheme="majorBidi"/>
      <w:color w:val="272727" w:themeColor="text1" w:themeTint="D8"/>
    </w:rPr>
  </w:style>
  <w:style w:type="paragraph" w:styleId="Title">
    <w:name w:val="Title"/>
    <w:basedOn w:val="Normal"/>
    <w:next w:val="Normal"/>
    <w:link w:val="TitleChar"/>
    <w:uiPriority w:val="10"/>
    <w:qFormat/>
    <w:rsid w:val="00E628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28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28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28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2887"/>
    <w:pPr>
      <w:spacing w:before="160"/>
      <w:jc w:val="center"/>
    </w:pPr>
    <w:rPr>
      <w:i/>
      <w:iCs/>
      <w:color w:val="404040" w:themeColor="text1" w:themeTint="BF"/>
    </w:rPr>
  </w:style>
  <w:style w:type="character" w:customStyle="1" w:styleId="QuoteChar">
    <w:name w:val="Quote Char"/>
    <w:basedOn w:val="DefaultParagraphFont"/>
    <w:link w:val="Quote"/>
    <w:uiPriority w:val="29"/>
    <w:rsid w:val="00E62887"/>
    <w:rPr>
      <w:i/>
      <w:iCs/>
      <w:color w:val="404040" w:themeColor="text1" w:themeTint="BF"/>
    </w:rPr>
  </w:style>
  <w:style w:type="paragraph" w:styleId="ListParagraph">
    <w:name w:val="List Paragraph"/>
    <w:aliases w:val="List Paragraph (numbered (a)),Lapis Bulleted List,Dot pt,F5 List Paragraph,List Paragraph1,No Spacing1,List Paragraph Char Char Char,Indicator Text,Numbered Para 1,Bullet 1,List Paragraph12,Bullet Points,MAIN CONTENT,List 100s,Bullets"/>
    <w:basedOn w:val="Normal"/>
    <w:link w:val="ListParagraphChar"/>
    <w:uiPriority w:val="34"/>
    <w:qFormat/>
    <w:rsid w:val="00E62887"/>
    <w:pPr>
      <w:ind w:left="720"/>
      <w:contextualSpacing/>
    </w:pPr>
  </w:style>
  <w:style w:type="character" w:styleId="IntenseEmphasis">
    <w:name w:val="Intense Emphasis"/>
    <w:basedOn w:val="DefaultParagraphFont"/>
    <w:uiPriority w:val="21"/>
    <w:qFormat/>
    <w:rsid w:val="00E62887"/>
    <w:rPr>
      <w:i/>
      <w:iCs/>
      <w:color w:val="0F4761" w:themeColor="accent1" w:themeShade="BF"/>
    </w:rPr>
  </w:style>
  <w:style w:type="paragraph" w:styleId="IntenseQuote">
    <w:name w:val="Intense Quote"/>
    <w:basedOn w:val="Normal"/>
    <w:next w:val="Normal"/>
    <w:link w:val="IntenseQuoteChar"/>
    <w:uiPriority w:val="30"/>
    <w:qFormat/>
    <w:rsid w:val="00E628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62887"/>
    <w:rPr>
      <w:i/>
      <w:iCs/>
      <w:color w:val="0F4761" w:themeColor="accent1" w:themeShade="BF"/>
    </w:rPr>
  </w:style>
  <w:style w:type="character" w:styleId="IntenseReference">
    <w:name w:val="Intense Reference"/>
    <w:basedOn w:val="DefaultParagraphFont"/>
    <w:uiPriority w:val="32"/>
    <w:qFormat/>
    <w:rsid w:val="00E62887"/>
    <w:rPr>
      <w:b/>
      <w:bCs/>
      <w:smallCaps/>
      <w:color w:val="0F4761" w:themeColor="accent1" w:themeShade="BF"/>
      <w:spacing w:val="5"/>
    </w:rPr>
  </w:style>
  <w:style w:type="character" w:customStyle="1" w:styleId="ListParagraphChar">
    <w:name w:val="List Paragraph Char"/>
    <w:aliases w:val="List Paragraph (numbered (a)) Char,Lapis Bulleted List Char,Dot pt Char,F5 List Paragraph Char,List Paragraph1 Char,No Spacing1 Char,List Paragraph Char Char Char Char,Indicator Text Char,Numbered Para 1 Char,Bullet 1 Char"/>
    <w:link w:val="ListParagraph"/>
    <w:uiPriority w:val="34"/>
    <w:qFormat/>
    <w:locked/>
    <w:rsid w:val="00E62887"/>
  </w:style>
  <w:style w:type="paragraph" w:styleId="NoSpacing">
    <w:name w:val="No Spacing"/>
    <w:uiPriority w:val="1"/>
    <w:qFormat/>
    <w:rsid w:val="00A94BA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55487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2763</Words>
  <Characters>15752</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Yahya Jammeh</dc:creator>
  <cp:keywords/>
  <dc:description/>
  <cp:lastModifiedBy>Yahya Jammeh</cp:lastModifiedBy>
  <cp:revision>2</cp:revision>
  <dcterms:created xsi:type="dcterms:W3CDTF">2024-11-29T21:21:00Z</dcterms:created>
  <dcterms:modified xsi:type="dcterms:W3CDTF">2024-11-29T21:21:00Z</dcterms:modified>
</cp:coreProperties>
</file>